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F1ADD" w:rsidRPr="006F1ADD" w:rsidTr="006F1ADD">
        <w:trPr>
          <w:jc w:val="center"/>
        </w:trPr>
        <w:tc>
          <w:tcPr>
            <w:tcW w:w="9104" w:type="dxa"/>
            <w:hideMark/>
          </w:tcPr>
          <w:tbl>
            <w:tblPr>
              <w:tblW w:w="8789" w:type="dxa"/>
              <w:jc w:val="center"/>
              <w:tblLook w:val="01E0"/>
            </w:tblPr>
            <w:tblGrid>
              <w:gridCol w:w="2931"/>
              <w:gridCol w:w="2931"/>
              <w:gridCol w:w="2927"/>
            </w:tblGrid>
            <w:tr w:rsidR="006F1ADD" w:rsidRPr="006F1ADD">
              <w:trPr>
                <w:trHeight w:val="317"/>
                <w:jc w:val="center"/>
              </w:trPr>
              <w:tc>
                <w:tcPr>
                  <w:tcW w:w="2931" w:type="dxa"/>
                  <w:tcBorders>
                    <w:top w:val="nil"/>
                    <w:left w:val="nil"/>
                    <w:bottom w:val="single" w:sz="4" w:space="0" w:color="660066"/>
                    <w:right w:val="nil"/>
                  </w:tcBorders>
                  <w:vAlign w:val="center"/>
                  <w:hideMark/>
                </w:tcPr>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21 Ekim 2016 CUMA</w:t>
                  </w:r>
                </w:p>
              </w:tc>
              <w:tc>
                <w:tcPr>
                  <w:tcW w:w="2931" w:type="dxa"/>
                  <w:tcBorders>
                    <w:top w:val="nil"/>
                    <w:left w:val="nil"/>
                    <w:bottom w:val="single" w:sz="4" w:space="0" w:color="660066"/>
                    <w:right w:val="nil"/>
                  </w:tcBorders>
                  <w:vAlign w:val="center"/>
                  <w:hideMark/>
                </w:tcPr>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Sayı : 29864</w:t>
                  </w:r>
                  <w:proofErr w:type="gramEnd"/>
                </w:p>
              </w:tc>
            </w:tr>
            <w:tr w:rsidR="006F1ADD" w:rsidRPr="006F1ADD">
              <w:trPr>
                <w:trHeight w:val="480"/>
                <w:jc w:val="center"/>
              </w:trPr>
              <w:tc>
                <w:tcPr>
                  <w:tcW w:w="8789" w:type="dxa"/>
                  <w:gridSpan w:val="3"/>
                  <w:vAlign w:val="center"/>
                  <w:hideMark/>
                </w:tcPr>
                <w:p w:rsidR="006F1ADD" w:rsidRPr="006F1ADD" w:rsidRDefault="006F1ADD" w:rsidP="006F1ADD">
                  <w:pPr>
                    <w:pStyle w:val="AralkYok"/>
                    <w:jc w:val="center"/>
                    <w:rPr>
                      <w:rFonts w:ascii="Times New Roman" w:eastAsia="Times New Roman" w:hAnsi="Times New Roman" w:cs="Times New Roman"/>
                      <w:sz w:val="24"/>
                      <w:szCs w:val="24"/>
                    </w:rPr>
                  </w:pPr>
                  <w:r w:rsidRPr="006F1ADD">
                    <w:rPr>
                      <w:rFonts w:ascii="Times New Roman" w:eastAsia="Times New Roman" w:hAnsi="Times New Roman" w:cs="Times New Roman"/>
                      <w:b/>
                      <w:color w:val="000080"/>
                      <w:sz w:val="24"/>
                      <w:szCs w:val="24"/>
                    </w:rPr>
                    <w:t>TEBLİĞ</w:t>
                  </w:r>
                </w:p>
              </w:tc>
            </w:tr>
            <w:tr w:rsidR="006F1ADD" w:rsidRPr="006F1ADD">
              <w:trPr>
                <w:trHeight w:val="480"/>
                <w:jc w:val="center"/>
              </w:trPr>
              <w:tc>
                <w:tcPr>
                  <w:tcW w:w="8789" w:type="dxa"/>
                  <w:gridSpan w:val="3"/>
                  <w:vAlign w:val="center"/>
                  <w:hideMark/>
                </w:tcPr>
                <w:p w:rsidR="006F1ADD" w:rsidRPr="006F1ADD" w:rsidRDefault="006F1ADD" w:rsidP="006F1ADD">
                  <w:pPr>
                    <w:pStyle w:val="AralkYok"/>
                    <w:jc w:val="center"/>
                    <w:rPr>
                      <w:rFonts w:ascii="Times New Roman" w:eastAsia="Times New Roman" w:hAnsi="Times New Roman" w:cs="Times New Roman"/>
                      <w:b/>
                      <w:sz w:val="24"/>
                      <w:szCs w:val="24"/>
                    </w:rPr>
                  </w:pPr>
                  <w:r w:rsidRPr="006F1ADD">
                    <w:rPr>
                      <w:rFonts w:ascii="Times New Roman" w:eastAsia="Times New Roman" w:hAnsi="Times New Roman" w:cs="Times New Roman"/>
                      <w:b/>
                      <w:sz w:val="24"/>
                      <w:szCs w:val="24"/>
                    </w:rPr>
                    <w:t>Gıda, Tarım ve Hayvancılık Bakanlığından:</w:t>
                  </w:r>
                </w:p>
                <w:p w:rsidR="006F1ADD" w:rsidRPr="006F1ADD" w:rsidRDefault="006F1ADD" w:rsidP="006F1ADD">
                  <w:pPr>
                    <w:pStyle w:val="AralkYok"/>
                    <w:jc w:val="center"/>
                    <w:rPr>
                      <w:rFonts w:ascii="Times New Roman" w:eastAsia="Times New Roman" w:hAnsi="Times New Roman" w:cs="Times New Roman"/>
                      <w:b/>
                      <w:sz w:val="24"/>
                      <w:szCs w:val="24"/>
                    </w:rPr>
                  </w:pPr>
                  <w:r w:rsidRPr="006F1ADD">
                    <w:rPr>
                      <w:rFonts w:ascii="Times New Roman" w:eastAsia="Times New Roman" w:hAnsi="Times New Roman" w:cs="Times New Roman"/>
                      <w:b/>
                      <w:sz w:val="24"/>
                      <w:szCs w:val="24"/>
                    </w:rPr>
                    <w:t>KIRSAL KALKINMA DESTEKLERİ KAPSAMINDA TARIMA DAYALI</w:t>
                  </w:r>
                </w:p>
                <w:p w:rsidR="006F1ADD" w:rsidRPr="006F1ADD" w:rsidRDefault="006F1ADD" w:rsidP="006F1ADD">
                  <w:pPr>
                    <w:pStyle w:val="AralkYok"/>
                    <w:jc w:val="center"/>
                    <w:rPr>
                      <w:rFonts w:ascii="Times New Roman" w:eastAsia="Times New Roman" w:hAnsi="Times New Roman" w:cs="Times New Roman"/>
                      <w:b/>
                      <w:sz w:val="24"/>
                      <w:szCs w:val="24"/>
                    </w:rPr>
                  </w:pPr>
                  <w:r w:rsidRPr="006F1ADD">
                    <w:rPr>
                      <w:rFonts w:ascii="Times New Roman" w:eastAsia="Times New Roman" w:hAnsi="Times New Roman" w:cs="Times New Roman"/>
                      <w:b/>
                      <w:sz w:val="24"/>
                      <w:szCs w:val="24"/>
                    </w:rPr>
                    <w:t>YATIRIMLARIN DESTEKLENMESİ HAKKINDA TEBLİĞ</w:t>
                  </w:r>
                </w:p>
                <w:p w:rsidR="006F1ADD" w:rsidRPr="006F1ADD" w:rsidRDefault="006F1ADD" w:rsidP="006F1ADD">
                  <w:pPr>
                    <w:pStyle w:val="AralkYok"/>
                    <w:jc w:val="center"/>
                    <w:rPr>
                      <w:rFonts w:ascii="Times New Roman" w:eastAsia="Times New Roman" w:hAnsi="Times New Roman" w:cs="Times New Roman"/>
                      <w:b/>
                      <w:sz w:val="24"/>
                      <w:szCs w:val="24"/>
                    </w:rPr>
                  </w:pPr>
                  <w:r w:rsidRPr="006F1ADD">
                    <w:rPr>
                      <w:rFonts w:ascii="Times New Roman" w:eastAsia="Times New Roman" w:hAnsi="Times New Roman" w:cs="Times New Roman"/>
                      <w:b/>
                      <w:sz w:val="24"/>
                      <w:szCs w:val="24"/>
                    </w:rPr>
                    <w:t>(TEBLİĞ NO: 2016/37)</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BİRİNCİ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Amaç, Kapsam, Dayanak ve Tanımlar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Amaç</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MADDE 1 – </w:t>
                  </w:r>
                  <w:r w:rsidRPr="006F1ADD">
                    <w:rPr>
                      <w:rFonts w:ascii="Times New Roman" w:eastAsia="Times New Roman" w:hAnsi="Times New Roman" w:cs="Times New Roman"/>
                      <w:sz w:val="24"/>
                      <w:szCs w:val="24"/>
                    </w:rPr>
                    <w:t xml:space="preserve">(1) Bu Tebliğin amacı; doğal kaynaklar ve çevrenin korunmasını dikkate alarak kırsal alanda gelir düzeyinin yükseltilmesi, tarımsal üretim ve tarıma dayalı sanayi </w:t>
                  </w:r>
                  <w:proofErr w:type="gramStart"/>
                  <w:r w:rsidRPr="006F1ADD">
                    <w:rPr>
                      <w:rFonts w:ascii="Times New Roman" w:eastAsia="Times New Roman" w:hAnsi="Times New Roman" w:cs="Times New Roman"/>
                      <w:sz w:val="24"/>
                      <w:szCs w:val="24"/>
                    </w:rPr>
                    <w:t>entegrasyonunun</w:t>
                  </w:r>
                  <w:proofErr w:type="gramEnd"/>
                  <w:r w:rsidRPr="006F1ADD">
                    <w:rPr>
                      <w:rFonts w:ascii="Times New Roman" w:eastAsia="Times New Roman" w:hAnsi="Times New Roman" w:cs="Times New Roman"/>
                      <w:sz w:val="24"/>
                      <w:szCs w:val="24"/>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Kapsam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 –</w:t>
                  </w:r>
                  <w:r w:rsidRPr="006F1ADD">
                    <w:rPr>
                      <w:rFonts w:ascii="Times New Roman" w:eastAsia="Times New Roman" w:hAnsi="Times New Roman" w:cs="Times New Roman"/>
                      <w:sz w:val="24"/>
                      <w:szCs w:val="24"/>
                    </w:rPr>
                    <w:t xml:space="preserve"> (1) Bu Tebliğ, </w:t>
                  </w:r>
                  <w:proofErr w:type="gramStart"/>
                  <w:r w:rsidRPr="006F1ADD">
                    <w:rPr>
                      <w:rFonts w:ascii="Times New Roman" w:eastAsia="Times New Roman" w:hAnsi="Times New Roman" w:cs="Times New Roman"/>
                      <w:sz w:val="24"/>
                      <w:szCs w:val="24"/>
                    </w:rPr>
                    <w:t>1/1/2016</w:t>
                  </w:r>
                  <w:proofErr w:type="gramEnd"/>
                  <w:r w:rsidRPr="006F1ADD">
                    <w:rPr>
                      <w:rFonts w:ascii="Times New Roman" w:eastAsia="Times New Roman" w:hAnsi="Times New Roman" w:cs="Times New Roman"/>
                      <w:sz w:val="24"/>
                      <w:szCs w:val="24"/>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Dayanak</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 –</w:t>
                  </w:r>
                  <w:r w:rsidRPr="006F1ADD">
                    <w:rPr>
                      <w:rFonts w:ascii="Times New Roman" w:eastAsia="Times New Roman" w:hAnsi="Times New Roman" w:cs="Times New Roman"/>
                      <w:sz w:val="24"/>
                      <w:szCs w:val="24"/>
                    </w:rPr>
                    <w:t xml:space="preserve"> (1) Bu Tebliğ; </w:t>
                  </w:r>
                  <w:proofErr w:type="gramStart"/>
                  <w:r w:rsidRPr="006F1ADD">
                    <w:rPr>
                      <w:rFonts w:ascii="Times New Roman" w:eastAsia="Times New Roman" w:hAnsi="Times New Roman" w:cs="Times New Roman"/>
                      <w:sz w:val="24"/>
                      <w:szCs w:val="24"/>
                    </w:rPr>
                    <w:t>18/4/2006</w:t>
                  </w:r>
                  <w:proofErr w:type="gramEnd"/>
                  <w:r w:rsidRPr="006F1ADD">
                    <w:rPr>
                      <w:rFonts w:ascii="Times New Roman" w:eastAsia="Times New Roman" w:hAnsi="Times New Roman" w:cs="Times New Roman"/>
                      <w:sz w:val="24"/>
                      <w:szCs w:val="24"/>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Tanımlar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 –</w:t>
                  </w:r>
                  <w:r w:rsidRPr="006F1ADD">
                    <w:rPr>
                      <w:rFonts w:ascii="Times New Roman" w:eastAsia="Times New Roman" w:hAnsi="Times New Roman" w:cs="Times New Roman"/>
                      <w:sz w:val="24"/>
                      <w:szCs w:val="24"/>
                    </w:rPr>
                    <w:t xml:space="preserve"> (1) Bu Tebliğde geçen;</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a) </w:t>
                  </w:r>
                  <w:proofErr w:type="spellStart"/>
                  <w:r w:rsidRPr="006F1ADD">
                    <w:rPr>
                      <w:rFonts w:ascii="Times New Roman" w:eastAsia="Times New Roman" w:hAnsi="Times New Roman" w:cs="Times New Roman"/>
                      <w:sz w:val="24"/>
                      <w:szCs w:val="24"/>
                    </w:rPr>
                    <w:t>Avan</w:t>
                  </w:r>
                  <w:proofErr w:type="spellEnd"/>
                  <w:r w:rsidRPr="006F1ADD">
                    <w:rPr>
                      <w:rFonts w:ascii="Times New Roman" w:eastAsia="Times New Roman" w:hAnsi="Times New Roman" w:cs="Times New Roman"/>
                      <w:sz w:val="24"/>
                      <w:szCs w:val="24"/>
                    </w:rPr>
                    <w:t xml:space="preserve"> proje: Başvuru konusu olan tesise ait vaziyet planı ile tesisin ihtiyaçlarına göre elde edilen verilere dayanılarak hazırlanan plan ve kesitlerin yer aldığı projeyi,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Bakanlık: Gıda, Tarım ve Hayvancılık Bakanlığını,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Elektronik ağ: “www.</w:t>
                  </w:r>
                  <w:proofErr w:type="spellStart"/>
                  <w:r w:rsidRPr="006F1ADD">
                    <w:rPr>
                      <w:rFonts w:ascii="Times New Roman" w:eastAsia="Times New Roman" w:hAnsi="Times New Roman" w:cs="Times New Roman"/>
                      <w:sz w:val="24"/>
                      <w:szCs w:val="24"/>
                    </w:rPr>
                    <w:t>tarim</w:t>
                  </w:r>
                  <w:proofErr w:type="spellEnd"/>
                  <w:r w:rsidRPr="006F1ADD">
                    <w:rPr>
                      <w:rFonts w:ascii="Times New Roman" w:eastAsia="Times New Roman" w:hAnsi="Times New Roman" w:cs="Times New Roman"/>
                      <w:sz w:val="24"/>
                      <w:szCs w:val="24"/>
                    </w:rPr>
                    <w:t>.gov.tr” internet adresini,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Genel Müdürlük: Tarım Reformu Genel Müdürlüğünü,</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 Gerçek kişi başvurusu ve yatırımı: Belirlenmiş nitelikleri taşıyan birey tarafından yapılacak başvuru ve gerçekleştirilecek yatırımları,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Hibe sözleşmesi: Proje sahipleri ile il müdürlüğü arasında imzalanan ve hibeden yararlanma esasları ile tarafların yetki ve sorumluluklarını düzenleyen sözleşmeyi,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f) Hibeye esas proje tutarı: Bu Tebliğde belirtilen </w:t>
                  </w:r>
                  <w:proofErr w:type="gramStart"/>
                  <w:r w:rsidRPr="006F1ADD">
                    <w:rPr>
                      <w:rFonts w:ascii="Times New Roman" w:eastAsia="Times New Roman" w:hAnsi="Times New Roman" w:cs="Times New Roman"/>
                      <w:sz w:val="24"/>
                      <w:szCs w:val="24"/>
                    </w:rPr>
                    <w:t>kriterleri</w:t>
                  </w:r>
                  <w:proofErr w:type="gramEnd"/>
                  <w:r w:rsidRPr="006F1ADD">
                    <w:rPr>
                      <w:rFonts w:ascii="Times New Roman" w:eastAsia="Times New Roman" w:hAnsi="Times New Roman" w:cs="Times New Roman"/>
                      <w:sz w:val="24"/>
                      <w:szCs w:val="24"/>
                    </w:rPr>
                    <w:t xml:space="preserve"> sağlayan hibe desteği verilecek giderler toplamını,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g) İl müdürlüğü: Bakanlık il müdürlüklerini,</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h) İl proje yürütme birimi: İl düzeyinde programın tanıtımından, projelerin uygulamasından ve tamamlanan projelerin izlenmesinden sorumlu olan, yapılacak iş ve işlemleri il müdürlüğü adına yürüten, ilgili şube müdürü ve elemanları ile gerektiğinde il </w:t>
                  </w:r>
                  <w:r w:rsidRPr="006F1ADD">
                    <w:rPr>
                      <w:rFonts w:ascii="Times New Roman" w:eastAsia="Times New Roman" w:hAnsi="Times New Roman" w:cs="Times New Roman"/>
                      <w:sz w:val="24"/>
                      <w:szCs w:val="24"/>
                    </w:rPr>
                    <w:lastRenderedPageBreak/>
                    <w:t>müdürlüğü ve diğer kamu kurumu elemanlarının valilik oluruyla görevlendirilmesi ile oluşturulan en az üç kişilik birimi,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ı) İlerleme raporu: Yatırımcı tarafından hazırlanıp üç ayda bir il müdürlüğüne teslim edilen iş gerçekleşme raporunu,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alımları ve gerekli olması halinde hibeye esas proje tutarının en fazla %20’ine kadar inşaat giderini kapsayan yatırımı,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alımlarını içeren projeyi,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k) Kırsal alan: </w:t>
                  </w:r>
                  <w:proofErr w:type="gramStart"/>
                  <w:r w:rsidRPr="006F1ADD">
                    <w:rPr>
                      <w:rFonts w:ascii="Times New Roman" w:eastAsia="Times New Roman" w:hAnsi="Times New Roman" w:cs="Times New Roman"/>
                      <w:sz w:val="24"/>
                      <w:szCs w:val="24"/>
                    </w:rPr>
                    <w:t>31/12/2012</w:t>
                  </w:r>
                  <w:proofErr w:type="gramEnd"/>
                  <w:r w:rsidRPr="006F1ADD">
                    <w:rPr>
                      <w:rFonts w:ascii="Times New Roman" w:eastAsia="Times New Roman" w:hAnsi="Times New Roman" w:cs="Times New Roman"/>
                      <w:sz w:val="24"/>
                      <w:szCs w:val="24"/>
                    </w:rPr>
                    <w:t xml:space="preserve"> tarihli TÜİK verilerine dayanılarak nüfusu 20.000’den az olan tüm illerdeki yerleşim yerlerini,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l) Kırsal ekonomik altyapı: Kırsal turizm, bilişim sistemleri ve eğitimi, el sanatları ve katma değerli ürünler, çiftlik faaliyetlerinin geliştirilmesine yönelik altyapı sistemlerini, </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n) Nihai rapor: Yatırımcı tarafından yatırıma ait fiili uygulamaların tamamlanmasını takiben son ödeme talebi evrakı ile birlikte hazırlanıp il müdürlüğüne teslim edilen raporu,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o) Ödeme icmal tablosu: Yalnız bir yatırıma ait olan o dönemin inşaat ödemeleri ile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ödemelerini kapsayan tabloyu,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ö) Program: Kırsal kalkınma yatırımlarının desteklenmesi programını,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p) Proje: Hibe desteğinden yararlanabilmek için belirlenmiş nitelikleri sağlayan gerçek ve tüzel kişilerin gerçekleştirecekleri yatırım projelerini,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r) Proje toplam tutarı: Program kapsamında hibeye esas proje tutarı ile tamamı yatırımcı tarafından gerçekleştirilen ayni katkı tutarının toplamını,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s) Tarımsal üretime yönelik sabit yatırımlar: Büyükbaş, küçükbaş, su ürünleri ve kültür mantarı üretimine yönelik sabit yatırım tesislerini,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ş) Tarımsal ürün: Tütün hariç tüm bitkisel ürünleri, hayvansal ürünleri ve su ürünlerini,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6F1ADD">
                    <w:rPr>
                      <w:rFonts w:ascii="Times New Roman" w:eastAsia="Times New Roman" w:hAnsi="Times New Roman" w:cs="Times New Roman"/>
                      <w:sz w:val="24"/>
                      <w:szCs w:val="24"/>
                    </w:rPr>
                    <w:t>dahil</w:t>
                  </w:r>
                  <w:proofErr w:type="gramEnd"/>
                  <w:r w:rsidRPr="006F1ADD">
                    <w:rPr>
                      <w:rFonts w:ascii="Times New Roman" w:eastAsia="Times New Roman" w:hAnsi="Times New Roman" w:cs="Times New Roman"/>
                      <w:sz w:val="24"/>
                      <w:szCs w:val="24"/>
                    </w:rPr>
                    <w:t xml:space="preserve"> her türlü ayrıntıyı içeren projeyi,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u) Tüzel kişi başvurusu ve yatırımı: Belirlenmiş nitelikleri sağlayan bireylerin yasal olarak oluşturdukları ticari ortaklıklar tarafından yapılacak başvuru ve gerçekleştirilecek yatırımları,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ü) Uygulama sözleşmesi: Yatırımcılar ile proje kapsamında satın aldıkları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ile inşaat işlerini sağlayan yükleniciler arasında yapılacak akdi,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v) Yatırımcı: Bu Tebliğ kapsamında proje hazırlayıp başvuruda bulunan ve başvurusu kabul edilerek hibe sözleşmesi imzalayan gerçek ve tüzel kişileri,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y) Yenilenebilir Enerji: Jeotermal, biyogaz, güneş ve </w:t>
                  </w:r>
                  <w:proofErr w:type="gramStart"/>
                  <w:r w:rsidRPr="006F1ADD">
                    <w:rPr>
                      <w:rFonts w:ascii="Times New Roman" w:eastAsia="Times New Roman" w:hAnsi="Times New Roman" w:cs="Times New Roman"/>
                      <w:sz w:val="24"/>
                      <w:szCs w:val="24"/>
                    </w:rPr>
                    <w:t>rüzgar</w:t>
                  </w:r>
                  <w:proofErr w:type="gramEnd"/>
                  <w:r w:rsidRPr="006F1ADD">
                    <w:rPr>
                      <w:rFonts w:ascii="Times New Roman" w:eastAsia="Times New Roman" w:hAnsi="Times New Roman" w:cs="Times New Roman"/>
                      <w:sz w:val="24"/>
                      <w:szCs w:val="24"/>
                    </w:rPr>
                    <w:t xml:space="preserve"> enerjisini,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w:t>
                  </w:r>
                  <w:r w:rsidRPr="006F1ADD">
                    <w:rPr>
                      <w:rFonts w:ascii="Times New Roman" w:eastAsia="Times New Roman" w:hAnsi="Times New Roman" w:cs="Times New Roman"/>
                      <w:sz w:val="24"/>
                      <w:szCs w:val="24"/>
                    </w:rPr>
                    <w:lastRenderedPageBreak/>
                    <w:t xml:space="preserve">yönelik olarak henüz yapı ruhsatı alınmamış yatırım yerinde temelden yapılacak inşaat ve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alımını kapsayan tesisi,</w:t>
                  </w:r>
                </w:p>
                <w:p w:rsidR="006F1ADD" w:rsidRPr="006F1ADD" w:rsidRDefault="006F1ADD" w:rsidP="006F1ADD">
                  <w:pPr>
                    <w:pStyle w:val="AralkYok"/>
                    <w:jc w:val="both"/>
                    <w:rPr>
                      <w:rFonts w:ascii="Times New Roman" w:eastAsia="Times New Roman" w:hAnsi="Times New Roman" w:cs="Times New Roman"/>
                      <w:sz w:val="24"/>
                      <w:szCs w:val="24"/>
                    </w:rPr>
                  </w:pPr>
                  <w:proofErr w:type="spellStart"/>
                  <w:r w:rsidRPr="006F1ADD">
                    <w:rPr>
                      <w:rFonts w:ascii="Times New Roman" w:eastAsia="Times New Roman" w:hAnsi="Times New Roman" w:cs="Times New Roman"/>
                      <w:sz w:val="24"/>
                      <w:szCs w:val="24"/>
                    </w:rPr>
                    <w:t>aa</w:t>
                  </w:r>
                  <w:proofErr w:type="spellEnd"/>
                  <w:r w:rsidRPr="006F1ADD">
                    <w:rPr>
                      <w:rFonts w:ascii="Times New Roman" w:eastAsia="Times New Roman" w:hAnsi="Times New Roman" w:cs="Times New Roman"/>
                      <w:sz w:val="24"/>
                      <w:szCs w:val="24"/>
                    </w:rPr>
                    <w:t xml:space="preserve">) Yüklenici: Hibe sözleşmesi akdedilen yatırım projesi kapsamında yatırımcılar tarafından satın alınacak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ile inşaat işlerini sağlayan bağımsız gerçek ve tüzel kişileri,</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ifade</w:t>
                  </w:r>
                  <w:proofErr w:type="gramEnd"/>
                  <w:r w:rsidRPr="006F1ADD">
                    <w:rPr>
                      <w:rFonts w:ascii="Times New Roman" w:eastAsia="Times New Roman" w:hAnsi="Times New Roman" w:cs="Times New Roman"/>
                      <w:sz w:val="24"/>
                      <w:szCs w:val="24"/>
                    </w:rPr>
                    <w:t xml:space="preserve"> eder.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İKİNCİ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Kırsal Kalkınma Yatırımlarının Desteklenmesi Programı Uygulama Birimleri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Genel Müdürlük</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5 –</w:t>
                  </w:r>
                  <w:r w:rsidRPr="006F1ADD">
                    <w:rPr>
                      <w:rFonts w:ascii="Times New Roman" w:eastAsia="Times New Roman" w:hAnsi="Times New Roman" w:cs="Times New Roman"/>
                      <w:sz w:val="24"/>
                      <w:szCs w:val="24"/>
                    </w:rPr>
                    <w:t xml:space="preserve"> (1) Bu Tebliğ kapsamındaki çalışmaları Bakanlık adına Genel Müdürlük yürütür. Genel Müdürlük;</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Programın tanıtımını ve yatırımcıların bilgilendirilmesini sağlar. Program kapsamında yapılacak çalışmaların kontrolüne, idari, mali, mühendislik ve çevresel uygulamalarla uyumlu bir şekilde yürütülmesine destek verir.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Program ile ilgili olarak, yıllık yatırım programı ve bütçe teklifi hazırlıkları, bu tekliflerin ilgili Bakanlık birimlerine iletilmesi ve bu tekliflerin kabulü için gerekli çalışmaları yapar.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Programın izleme ve değerlendirmesini yapar veya yaptırır.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İl müdürlüğü</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6 –</w:t>
                  </w:r>
                  <w:r w:rsidRPr="006F1ADD">
                    <w:rPr>
                      <w:rFonts w:ascii="Times New Roman" w:eastAsia="Times New Roman" w:hAnsi="Times New Roman" w:cs="Times New Roman"/>
                      <w:sz w:val="24"/>
                      <w:szCs w:val="24"/>
                    </w:rPr>
                    <w:t xml:space="preserve"> (1) İl müdürlüğü, program kapsamındaki çalışmaların Bakanlık adına 46 </w:t>
                  </w:r>
                  <w:proofErr w:type="spellStart"/>
                  <w:r w:rsidRPr="006F1ADD">
                    <w:rPr>
                      <w:rFonts w:ascii="Times New Roman" w:eastAsia="Times New Roman" w:hAnsi="Times New Roman" w:cs="Times New Roman"/>
                      <w:sz w:val="24"/>
                      <w:szCs w:val="24"/>
                    </w:rPr>
                    <w:t>ncı</w:t>
                  </w:r>
                  <w:proofErr w:type="spellEnd"/>
                  <w:r w:rsidRPr="006F1ADD">
                    <w:rPr>
                      <w:rFonts w:ascii="Times New Roman" w:eastAsia="Times New Roman" w:hAnsi="Times New Roman" w:cs="Times New Roman"/>
                      <w:sz w:val="24"/>
                      <w:szCs w:val="24"/>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İl proje değerlendirme komisyonu ve il proje yürütme birimi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7 –</w:t>
                  </w:r>
                  <w:r w:rsidRPr="006F1ADD">
                    <w:rPr>
                      <w:rFonts w:ascii="Times New Roman" w:eastAsia="Times New Roman" w:hAnsi="Times New Roman" w:cs="Times New Roman"/>
                      <w:sz w:val="24"/>
                      <w:szCs w:val="24"/>
                    </w:rPr>
                    <w:t xml:space="preserve"> (1) İl Proje Değerlendirme Komisyonu;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a) Program kapsamında alınan hibe başvurularının idari uygunluğunu, başvuru sahiplerinin ve projelerin uygunluğunu kontrol eder, başvuruları ön değerlendirme ve genel değerlendirme </w:t>
                  </w:r>
                  <w:proofErr w:type="gramStart"/>
                  <w:r w:rsidRPr="006F1ADD">
                    <w:rPr>
                      <w:rFonts w:ascii="Times New Roman" w:eastAsia="Times New Roman" w:hAnsi="Times New Roman" w:cs="Times New Roman"/>
                      <w:sz w:val="24"/>
                      <w:szCs w:val="24"/>
                    </w:rPr>
                    <w:t>kriterleri</w:t>
                  </w:r>
                  <w:proofErr w:type="gramEnd"/>
                  <w:r w:rsidRPr="006F1ADD">
                    <w:rPr>
                      <w:rFonts w:ascii="Times New Roman" w:eastAsia="Times New Roman" w:hAnsi="Times New Roman" w:cs="Times New Roman"/>
                      <w:sz w:val="24"/>
                      <w:szCs w:val="24"/>
                    </w:rPr>
                    <w:t xml:space="preserve"> açısından inceler, tüm proje başvurularının nihai puanlarını tespit eder, değerlendirme raporlarını ve sonuç tablolarını hazırlar, program teklif listelerini belirler.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Başvuruların, bu Tebliğe, uygulama ve değerlendirme rehberine uygun olarak il düzeyinde değerlendirilmesinden sorumludur. Komisyon en az beş kişiden oluşturulur.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İl proje yürütme birimi;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İl düzeyinde proje hazırlanması aşamasında potansiyel başvuru sahiplerini program hakkında ve proje başvurularının hazırlanması konusunda bilgilendirir.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İl proje yürütme biriminde görevli elemanlar il proje değerlendirme komisyonunda görevlendirilemez. İl proje değerlendirme komisyonunda görevlendirilen üyeler hiçbir şekilde il proje yürütme birimi elemanlarından oluşturulamaz.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ÜÇÜNCÜ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Kırsal Kalkınma Yatırımlarının Desteklenmesi Programı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Tarıma Dayalı Ekonomik Yatırım Konuları Yatırım Yeri ve Yatırım Süresi</w:t>
                  </w:r>
                </w:p>
                <w:p w:rsidR="003253D2" w:rsidRDefault="003253D2" w:rsidP="006F1ADD">
                  <w:pPr>
                    <w:pStyle w:val="AralkYok"/>
                    <w:jc w:val="both"/>
                    <w:rPr>
                      <w:rFonts w:ascii="Times New Roman" w:eastAsia="Times New Roman" w:hAnsi="Times New Roman" w:cs="Times New Roman"/>
                      <w:b/>
                      <w:sz w:val="24"/>
                      <w:szCs w:val="24"/>
                    </w:rPr>
                  </w:pP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lastRenderedPageBreak/>
                    <w:t xml:space="preserve">Yatırım konuları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8 –</w:t>
                  </w:r>
                  <w:r w:rsidRPr="006F1ADD">
                    <w:rPr>
                      <w:rFonts w:ascii="Times New Roman" w:eastAsia="Times New Roman" w:hAnsi="Times New Roman" w:cs="Times New Roman"/>
                      <w:sz w:val="24"/>
                      <w:szCs w:val="24"/>
                    </w:rPr>
                    <w:t xml:space="preserve"> (1) Ekonomik yatırım konularında;</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Tarımsal ürünlerin işlenmesi, depolanması ve paketlenmesine yönelik yeni tesislerin yapımı,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Tarımsal ürünlerin işlenmesi, depolanması ve paketlenmesine yönelik mevcut faal olan veya olmayan tesislerin kapasite artırımı ve/veya teknoloji yenilenmesi,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Tarımsal ürünlerin işlenmesi, depolanması ve paketlenmesine yönelik kısmen yapılmış yatırımların tamamlanması,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Yenilenebilir enerji kaynakları kullanan yeni seraların yapımı,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6F1ADD">
                    <w:rPr>
                      <w:rFonts w:ascii="Times New Roman" w:eastAsia="Times New Roman" w:hAnsi="Times New Roman" w:cs="Times New Roman"/>
                      <w:sz w:val="24"/>
                      <w:szCs w:val="24"/>
                    </w:rPr>
                    <w:t>rüzgar</w:t>
                  </w:r>
                  <w:proofErr w:type="gramEnd"/>
                  <w:r w:rsidRPr="006F1ADD">
                    <w:rPr>
                      <w:rFonts w:ascii="Times New Roman" w:eastAsia="Times New Roman" w:hAnsi="Times New Roman" w:cs="Times New Roman"/>
                      <w:sz w:val="24"/>
                      <w:szCs w:val="24"/>
                    </w:rPr>
                    <w:t xml:space="preserve"> enerjisinden elektrik üreten tesislerin yapımı,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Tarımsal üretime yönelik sabit yatırımlar,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f) Hayvansal ve bitkisel </w:t>
                  </w:r>
                  <w:proofErr w:type="spellStart"/>
                  <w:r w:rsidRPr="006F1ADD">
                    <w:rPr>
                      <w:rFonts w:ascii="Times New Roman" w:eastAsia="Times New Roman" w:hAnsi="Times New Roman" w:cs="Times New Roman"/>
                      <w:sz w:val="24"/>
                      <w:szCs w:val="24"/>
                    </w:rPr>
                    <w:t>orjinli</w:t>
                  </w:r>
                  <w:proofErr w:type="spellEnd"/>
                  <w:r w:rsidRPr="006F1ADD">
                    <w:rPr>
                      <w:rFonts w:ascii="Times New Roman" w:eastAsia="Times New Roman" w:hAnsi="Times New Roman" w:cs="Times New Roman"/>
                      <w:sz w:val="24"/>
                      <w:szCs w:val="24"/>
                    </w:rPr>
                    <w:t xml:space="preserve"> gübre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hibe</w:t>
                  </w:r>
                  <w:proofErr w:type="gramEnd"/>
                  <w:r w:rsidRPr="006F1ADD">
                    <w:rPr>
                      <w:rFonts w:ascii="Times New Roman" w:eastAsia="Times New Roman" w:hAnsi="Times New Roman" w:cs="Times New Roman"/>
                      <w:sz w:val="24"/>
                      <w:szCs w:val="24"/>
                    </w:rPr>
                    <w:t xml:space="preserve"> desteği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Kırsal ekonomik altyapı yatırım konularında;</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a) Kırsal turizm yatırımları,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Çiftlik faaliyetlerinin geliştirilmesine yönelik altyapı sistemleri,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El sanatları ve katma değerli ürünler,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Bilişim sistemleri ve eğitimi,</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hibe</w:t>
                  </w:r>
                  <w:proofErr w:type="gramEnd"/>
                  <w:r w:rsidRPr="006F1ADD">
                    <w:rPr>
                      <w:rFonts w:ascii="Times New Roman" w:eastAsia="Times New Roman" w:hAnsi="Times New Roman" w:cs="Times New Roman"/>
                      <w:sz w:val="24"/>
                      <w:szCs w:val="24"/>
                    </w:rPr>
                    <w:t xml:space="preserve"> desteği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Tarımsal ürünlerin depolanmasına yönelik yeni tesis başvurularında sadece çelik silo ve soğuk hava deposu hibe desteği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Yatırımcılar bu Tebliğ kapsamında tüm yatırım konularında ülke genelinde sadece bir adet proje başvurusunda bulunabilir.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6F1ADD">
                    <w:rPr>
                      <w:rFonts w:ascii="Times New Roman" w:eastAsia="Times New Roman" w:hAnsi="Times New Roman" w:cs="Times New Roman"/>
                      <w:sz w:val="24"/>
                      <w:szCs w:val="24"/>
                    </w:rPr>
                    <w:t>Tarımsal amaçlı kooperatiflerce balıkçı barınaklarına yapılacak olan bütün yatırım konularına ait başvurularda yedi yıl kira süresi şartı aranmaz.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lastRenderedPageBreak/>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Uygulama illerinin yatırım konuları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9 –</w:t>
                  </w:r>
                  <w:r w:rsidRPr="006F1ADD">
                    <w:rPr>
                      <w:rFonts w:ascii="Times New Roman" w:eastAsia="Times New Roman" w:hAnsi="Times New Roman" w:cs="Times New Roman"/>
                      <w:sz w:val="24"/>
                      <w:szCs w:val="24"/>
                    </w:rPr>
                    <w:t xml:space="preserve"> (1) Program çerçevesinde </w:t>
                  </w:r>
                  <w:proofErr w:type="spellStart"/>
                  <w:r w:rsidRPr="006F1ADD">
                    <w:rPr>
                      <w:rFonts w:ascii="Times New Roman" w:eastAsia="Times New Roman" w:hAnsi="Times New Roman" w:cs="Times New Roman"/>
                      <w:sz w:val="24"/>
                      <w:szCs w:val="24"/>
                    </w:rPr>
                    <w:t>Afyonkarahisar</w:t>
                  </w:r>
                  <w:proofErr w:type="spellEnd"/>
                  <w:r w:rsidRPr="006F1ADD">
                    <w:rPr>
                      <w:rFonts w:ascii="Times New Roman" w:eastAsia="Times New Roman" w:hAnsi="Times New Roman" w:cs="Times New Roman"/>
                      <w:sz w:val="24"/>
                      <w:szCs w:val="24"/>
                    </w:rPr>
                    <w:t xml:space="preserve">, Ağrı, Amasya, Ankara, </w:t>
                  </w:r>
                  <w:r w:rsidRPr="00E83364">
                    <w:rPr>
                      <w:rFonts w:ascii="Times New Roman" w:eastAsia="Times New Roman" w:hAnsi="Times New Roman" w:cs="Times New Roman"/>
                      <w:b/>
                      <w:sz w:val="24"/>
                      <w:szCs w:val="24"/>
                    </w:rPr>
                    <w:t>Aydın</w:t>
                  </w:r>
                  <w:r w:rsidRPr="006F1ADD">
                    <w:rPr>
                      <w:rFonts w:ascii="Times New Roman" w:eastAsia="Times New Roman" w:hAnsi="Times New Roman" w:cs="Times New Roman"/>
                      <w:sz w:val="24"/>
                      <w:szCs w:val="24"/>
                    </w:rPr>
                    <w:t>,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Yaş meyve sebze tasnif, paketleme ve depolama yatırımları hariç bitkisel ürünlerin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Hayvansal ürünlerin işlenmesi, paketlenmesi ve depolanması konusunda sadece ham derinin işlenmesi,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Soğuk hava deposu,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Çelik silo,</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d) Hayvansal ve bitkisel </w:t>
                  </w:r>
                  <w:proofErr w:type="spellStart"/>
                  <w:r w:rsidRPr="006F1ADD">
                    <w:rPr>
                      <w:rFonts w:ascii="Times New Roman" w:eastAsia="Times New Roman" w:hAnsi="Times New Roman" w:cs="Times New Roman"/>
                      <w:sz w:val="24"/>
                      <w:szCs w:val="24"/>
                    </w:rPr>
                    <w:t>orjinli</w:t>
                  </w:r>
                  <w:proofErr w:type="spellEnd"/>
                  <w:r w:rsidRPr="006F1ADD">
                    <w:rPr>
                      <w:rFonts w:ascii="Times New Roman" w:eastAsia="Times New Roman" w:hAnsi="Times New Roman" w:cs="Times New Roman"/>
                      <w:sz w:val="24"/>
                      <w:szCs w:val="24"/>
                    </w:rPr>
                    <w:t xml:space="preserve"> gübre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Yenilenebilir enerji kullanan yeni sera,</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f) Kırsal ekonomik alt yapı yatırım konularından; çiftlik faaliyetlerinin geliştirilmesine yönelik altyapı sistemleri, bilişim sistemleri ve eğitimi yatırımları,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Adana, Adıyaman, Antalya, Artvin, Bilecik, Bingöl, Bitlis, Bolu, Edirne, Eskişehir, Gaziantep, Gümüşhane, </w:t>
                  </w:r>
                  <w:proofErr w:type="gramStart"/>
                  <w:r w:rsidRPr="006F1ADD">
                    <w:rPr>
                      <w:rFonts w:ascii="Times New Roman" w:eastAsia="Times New Roman" w:hAnsi="Times New Roman" w:cs="Times New Roman"/>
                      <w:sz w:val="24"/>
                      <w:szCs w:val="24"/>
                    </w:rPr>
                    <w:t>Hakkari</w:t>
                  </w:r>
                  <w:proofErr w:type="gramEnd"/>
                  <w:r w:rsidRPr="006F1ADD">
                    <w:rPr>
                      <w:rFonts w:ascii="Times New Roman" w:eastAsia="Times New Roman" w:hAnsi="Times New Roman" w:cs="Times New Roman"/>
                      <w:sz w:val="24"/>
                      <w:szCs w:val="24"/>
                    </w:rPr>
                    <w:t>, İstanbul, İzmir, Kayseri, Kırklareli, Kırşehir, Kocaeli, Muğla, Niğde, Rize, Sakarya, Siirt, Sinop, Tekirdağ, Tunceli, Zonguldak, Bayburt, Kırıkkale, Batman, Şırnak, Bartın, Iğdır, Yalova, Karabük, Kilis, Osmaniye ve Düzce illerinde ise;</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Bitkisel ürünlerin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Hayvansal ürünlerin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Su ürünlerinin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Soğuk hava deposu,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 Çelik silo,</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e) Hayvansal ve bitkisel </w:t>
                  </w:r>
                  <w:proofErr w:type="spellStart"/>
                  <w:r w:rsidRPr="006F1ADD">
                    <w:rPr>
                      <w:rFonts w:ascii="Times New Roman" w:eastAsia="Times New Roman" w:hAnsi="Times New Roman" w:cs="Times New Roman"/>
                      <w:sz w:val="24"/>
                      <w:szCs w:val="24"/>
                    </w:rPr>
                    <w:t>orjinli</w:t>
                  </w:r>
                  <w:proofErr w:type="spellEnd"/>
                  <w:r w:rsidRPr="006F1ADD">
                    <w:rPr>
                      <w:rFonts w:ascii="Times New Roman" w:eastAsia="Times New Roman" w:hAnsi="Times New Roman" w:cs="Times New Roman"/>
                      <w:sz w:val="24"/>
                      <w:szCs w:val="24"/>
                    </w:rPr>
                    <w:t xml:space="preserve"> gübre işlenmesi, paketlenmesi ve depolanması,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f) Yenilenebilir enerji kullanan yeni sera,</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g) Yenilenebilir enerji üretim tesisleri,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ğ) Tarımsal üretime yönelik sabit yatırımlar,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h) Kırsal ekonomik alt yapı yatırım konularından; kırsal turizm, çiftlik faaliyetlerinin geliştirilmesine yönelik altyapı sistemleri, el sanatları ve katma değerli ürünler, bilişim sistemleri ve eğitimi yatırımları,</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hibe</w:t>
                  </w:r>
                  <w:proofErr w:type="gramEnd"/>
                  <w:r w:rsidRPr="006F1ADD">
                    <w:rPr>
                      <w:rFonts w:ascii="Times New Roman" w:eastAsia="Times New Roman" w:hAnsi="Times New Roman" w:cs="Times New Roman"/>
                      <w:sz w:val="24"/>
                      <w:szCs w:val="24"/>
                    </w:rPr>
                    <w:t xml:space="preserve"> desteği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Yatırım süresi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10 –</w:t>
                  </w:r>
                  <w:r w:rsidRPr="006F1ADD">
                    <w:rPr>
                      <w:rFonts w:ascii="Times New Roman" w:eastAsia="Times New Roman" w:hAnsi="Times New Roman" w:cs="Times New Roman"/>
                      <w:sz w:val="24"/>
                      <w:szCs w:val="24"/>
                    </w:rPr>
                    <w:t xml:space="preserve"> (1) Yatırım projelerinin tamamlanma son tarihi </w:t>
                  </w:r>
                  <w:proofErr w:type="gramStart"/>
                  <w:r w:rsidRPr="006F1ADD">
                    <w:rPr>
                      <w:rFonts w:ascii="Times New Roman" w:eastAsia="Times New Roman" w:hAnsi="Times New Roman" w:cs="Times New Roman"/>
                      <w:sz w:val="24"/>
                      <w:szCs w:val="24"/>
                    </w:rPr>
                    <w:t>1/12/2017’dir</w:t>
                  </w:r>
                  <w:proofErr w:type="gramEnd"/>
                  <w:r w:rsidRPr="006F1ADD">
                    <w:rPr>
                      <w:rFonts w:ascii="Times New Roman" w:eastAsia="Times New Roman" w:hAnsi="Times New Roman" w:cs="Times New Roman"/>
                      <w:sz w:val="24"/>
                      <w:szCs w:val="24"/>
                    </w:rPr>
                    <w:t>. Bu tarih itibarıyla tamamlanamayan projeler, yatırımcıların talebi ve il müdürlüğünün uygun görmesi halinde kendi kaynakları ile doksan günü aşmamak üzere verilecek süre içinde tamamlanır.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DÖRDÜNCÜ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Başvuru Sahiplerinde Aranılacak Özellikler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Ekonomik yatırımlar için başvuru sahiplerinde aranacak özellikler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11 –</w:t>
                  </w:r>
                  <w:r w:rsidRPr="006F1ADD">
                    <w:rPr>
                      <w:rFonts w:ascii="Times New Roman" w:eastAsia="Times New Roman" w:hAnsi="Times New Roman" w:cs="Times New Roman"/>
                      <w:sz w:val="24"/>
                      <w:szCs w:val="24"/>
                    </w:rPr>
                    <w:t xml:space="preserve"> (1) 8 inci maddede belirtilen yatırım konularını gerçekleştirmek üzere hazırlanacak proje başvuruları gerçek ve tüzel kişiler tarafından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 (3) Tüm yatırımlara yönelik proje konularına başvurabilecek tüzel kişilerin idari ve mali </w:t>
                  </w:r>
                  <w:r w:rsidRPr="006F1ADD">
                    <w:rPr>
                      <w:rFonts w:ascii="Times New Roman" w:eastAsia="Times New Roman" w:hAnsi="Times New Roman" w:cs="Times New Roman"/>
                      <w:sz w:val="24"/>
                      <w:szCs w:val="24"/>
                    </w:rPr>
                    <w:lastRenderedPageBreak/>
                    <w:t xml:space="preserve">açıdan kamudan bağımsız olması gerekir.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Tüm yatırımlar için son başvuru tarihinden önce kurulan;</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a) </w:t>
                  </w:r>
                  <w:proofErr w:type="spellStart"/>
                  <w:r w:rsidRPr="006F1ADD">
                    <w:rPr>
                      <w:rFonts w:ascii="Times New Roman" w:eastAsia="Times New Roman" w:hAnsi="Times New Roman" w:cs="Times New Roman"/>
                      <w:sz w:val="24"/>
                      <w:szCs w:val="24"/>
                    </w:rPr>
                    <w:t>Kollektif</w:t>
                  </w:r>
                  <w:proofErr w:type="spellEnd"/>
                  <w:r w:rsidRPr="006F1ADD">
                    <w:rPr>
                      <w:rFonts w:ascii="Times New Roman" w:eastAsia="Times New Roman" w:hAnsi="Times New Roman" w:cs="Times New Roman"/>
                      <w:sz w:val="24"/>
                      <w:szCs w:val="24"/>
                    </w:rPr>
                    <w:t xml:space="preserve"> şirket, </w:t>
                  </w:r>
                  <w:proofErr w:type="spellStart"/>
                  <w:r w:rsidRPr="006F1ADD">
                    <w:rPr>
                      <w:rFonts w:ascii="Times New Roman" w:eastAsia="Times New Roman" w:hAnsi="Times New Roman" w:cs="Times New Roman"/>
                      <w:sz w:val="24"/>
                      <w:szCs w:val="24"/>
                    </w:rPr>
                    <w:t>limited</w:t>
                  </w:r>
                  <w:proofErr w:type="spellEnd"/>
                  <w:r w:rsidRPr="006F1ADD">
                    <w:rPr>
                      <w:rFonts w:ascii="Times New Roman" w:eastAsia="Times New Roman" w:hAnsi="Times New Roman" w:cs="Times New Roman"/>
                      <w:sz w:val="24"/>
                      <w:szCs w:val="24"/>
                    </w:rPr>
                    <w:t xml:space="preserve"> şirket ve anonim şirket şeklinde kurulmuş olan şirketler ve bunların aralarında oluşturdukları ortaklıklar,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Tarımsal amaçlı kooperatifler, üretici birlikleri ile bunların üst birlikleri,</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ekonomik</w:t>
                  </w:r>
                  <w:proofErr w:type="gramEnd"/>
                  <w:r w:rsidRPr="006F1ADD">
                    <w:rPr>
                      <w:rFonts w:ascii="Times New Roman" w:eastAsia="Times New Roman" w:hAnsi="Times New Roman" w:cs="Times New Roman"/>
                      <w:sz w:val="24"/>
                      <w:szCs w:val="24"/>
                    </w:rPr>
                    <w:t xml:space="preserve"> yatırım konularına tüzel kişilik olarak başvurabilirler.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Dördüncü fıkranın (a) ve (b) bentlerinde belirtilen kuruluşlar, kuruluş tüzüklerinde/ ana sözleşmelerinde belirtilen faaliyet alanları ile ilgili yatırım konularına başvurabilir.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Uygun olmayan başvuru sahipleri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12 –</w:t>
                  </w:r>
                  <w:r w:rsidRPr="006F1ADD">
                    <w:rPr>
                      <w:rFonts w:ascii="Times New Roman" w:eastAsia="Times New Roman" w:hAnsi="Times New Roman" w:cs="Times New Roman"/>
                      <w:sz w:val="24"/>
                      <w:szCs w:val="24"/>
                    </w:rPr>
                    <w:t xml:space="preserve"> (1) 11 inci maddede açıklanan gerçek ve tüzel kişilikler haricindekiler hibe başvurusunda bulunamazlar.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Önceki tebliğler kapsamında hibe sözleşmesi imzalayan yatırımcılardan yatırımını henüz nihai rapora bağlayamayanlar, hibe başvurusunda bulunamazlar.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BEŞİNCİ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Hibeye Esas Proje Toplam Tutarları ve Destekleme Oranı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Ekonomik yatırım konularında yatırım tutarı ve destekleme oranı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13 –</w:t>
                  </w:r>
                  <w:r w:rsidRPr="006F1ADD">
                    <w:rPr>
                      <w:rFonts w:ascii="Times New Roman" w:eastAsia="Times New Roman" w:hAnsi="Times New Roman" w:cs="Times New Roman"/>
                      <w:sz w:val="24"/>
                      <w:szCs w:val="24"/>
                    </w:rPr>
                    <w:t xml:space="preserve"> (1) Ekonomik yatırım konularında hibeye esas proje tutarı;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Hayvansal ürün işlenmesi, paketlenmesi ve depolanmasına yönelik yatırımlar için 2.000.000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Su ürünleri işlenmesi, paketlenmesi ve depolanmasına yönelik yatırımlar için 2.000.000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ç) Hayvansal ve bitkisel </w:t>
                  </w:r>
                  <w:proofErr w:type="spellStart"/>
                  <w:r w:rsidRPr="006F1ADD">
                    <w:rPr>
                      <w:rFonts w:ascii="Times New Roman" w:eastAsia="Times New Roman" w:hAnsi="Times New Roman" w:cs="Times New Roman"/>
                      <w:sz w:val="24"/>
                      <w:szCs w:val="24"/>
                    </w:rPr>
                    <w:t>orjinli</w:t>
                  </w:r>
                  <w:proofErr w:type="spellEnd"/>
                  <w:r w:rsidRPr="006F1ADD">
                    <w:rPr>
                      <w:rFonts w:ascii="Times New Roman" w:eastAsia="Times New Roman" w:hAnsi="Times New Roman" w:cs="Times New Roman"/>
                      <w:sz w:val="24"/>
                      <w:szCs w:val="24"/>
                    </w:rPr>
                    <w:t xml:space="preserve"> gübre işlenmesi, paketlenmesi ve depolanmasına yönelik yatırımlar için 2.000.000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 Yenilenebilir enerji kaynakları kullanan yeni seraların yapımına yönelik yatırımlar için 2.000.000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Soğuk hava deposu yapımına yönelik yeni yatırımlar için 1.500.000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f) Çelik silo yapımına yönelik yeni yatırımlar için 1.500.000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üst</w:t>
                  </w:r>
                  <w:proofErr w:type="gramEnd"/>
                  <w:r w:rsidRPr="006F1ADD">
                    <w:rPr>
                      <w:rFonts w:ascii="Times New Roman" w:eastAsia="Times New Roman" w:hAnsi="Times New Roman" w:cs="Times New Roman"/>
                      <w:sz w:val="24"/>
                      <w:szCs w:val="24"/>
                    </w:rPr>
                    <w:t xml:space="preserve"> limitini geçemez.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Kırsal ekonomik alt yapı yatırım konularında hibeye esas proje tutarı;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a) Kırsal turizme yönelik yeni tesis yatırımları için 1.500.000 Türk Lirası,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b) Çiftlik faaliyetlerinin geliştirilmesine yönelik altyapı sistemlerine yönelik yatırımlar için 500.000 Türk Lirası,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c) El sanatları ve katma değerli ürünlere yönelik yatırımlar için 500.000 Türk Lirası,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ç) Bilişim sistemleri ve eğitimine yönelik yatırımlar için 500.000 Türk Lirası, </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üst</w:t>
                  </w:r>
                  <w:proofErr w:type="gramEnd"/>
                  <w:r w:rsidRPr="006F1ADD">
                    <w:rPr>
                      <w:rFonts w:ascii="Times New Roman" w:eastAsia="Times New Roman" w:hAnsi="Times New Roman" w:cs="Times New Roman"/>
                      <w:sz w:val="24"/>
                      <w:szCs w:val="24"/>
                    </w:rPr>
                    <w:t xml:space="preserve"> limitini geçemez.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Hibeye esas proje tutarı alt limiti en az 30.000 Türk Lirası’dır. Bu limitin altındaki başvurular kabul edilmez.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(4) Hibeye esas proje tutarının %50’sine hibe yoluyla destek verilir. Diğer %50’si </w:t>
                  </w:r>
                  <w:r w:rsidRPr="006F1ADD">
                    <w:rPr>
                      <w:rFonts w:ascii="Times New Roman" w:eastAsia="Times New Roman" w:hAnsi="Times New Roman" w:cs="Times New Roman"/>
                      <w:sz w:val="24"/>
                      <w:szCs w:val="24"/>
                    </w:rPr>
                    <w:lastRenderedPageBreak/>
                    <w:t>oranındaki tutarı başvuru sahipleri temin etmekle yükümlüdür.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Proje bütçesi KDV (Katma Değer Vergisi) hariç hazırlanır.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(7) Küçük ve orta ölçekli ekonomik faaliyetlere yönelik yatırım tesislerinin desteklenmesi amaçlandığından, başvuruda belirtilen proje toplam tutarı ile yatırım konusunun tam olarak gerçekleşmesi sağlanır.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ALTINCI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Proje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Hibe desteği kapsamındaki proje gider esasları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MADDE 14 – </w:t>
                  </w:r>
                  <w:r w:rsidRPr="006F1ADD">
                    <w:rPr>
                      <w:rFonts w:ascii="Times New Roman" w:eastAsia="Times New Roman" w:hAnsi="Times New Roman" w:cs="Times New Roman"/>
                      <w:sz w:val="24"/>
                      <w:szCs w:val="24"/>
                    </w:rPr>
                    <w:t>(1) Bu Tebliğ kapsamında hibe desteği verilecek proje giderlerinin;</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Yatırımcı ile akdedilen hibe sözleşmesinden sonra gerçekleştirilmesi,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Hibe sözleşmesi ekinde sunulan tatbikat projesinde belirtilmiş olması ve hibe desteği verilecek proje giderleri kapsamında yer alması,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Hibe sözleşmesi ekinde sunulan proje bütçesi tablosundaki hibeye esas proje giderlerinin, tüm başvurularda 13 üncü maddede belirtilen limitlerin içerisinde kalması,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gerekir</w:t>
                  </w:r>
                  <w:proofErr w:type="gramEnd"/>
                  <w:r w:rsidRPr="006F1ADD">
                    <w:rPr>
                      <w:rFonts w:ascii="Times New Roman" w:eastAsia="Times New Roman" w:hAnsi="Times New Roman" w:cs="Times New Roman"/>
                      <w:sz w:val="24"/>
                      <w:szCs w:val="24"/>
                    </w:rPr>
                    <w:t>.</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Gider kalemleri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15 –</w:t>
                  </w:r>
                  <w:r w:rsidRPr="006F1ADD">
                    <w:rPr>
                      <w:rFonts w:ascii="Times New Roman" w:eastAsia="Times New Roman" w:hAnsi="Times New Roman" w:cs="Times New Roman"/>
                      <w:sz w:val="24"/>
                      <w:szCs w:val="24"/>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Yatırım uygulamalarına ait;</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İnşaat işleri alım giderlerine,</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b)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alım giderlerine,</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hibe</w:t>
                  </w:r>
                  <w:proofErr w:type="gramEnd"/>
                  <w:r w:rsidRPr="006F1ADD">
                    <w:rPr>
                      <w:rFonts w:ascii="Times New Roman" w:eastAsia="Times New Roman" w:hAnsi="Times New Roman" w:cs="Times New Roman"/>
                      <w:sz w:val="24"/>
                      <w:szCs w:val="24"/>
                    </w:rPr>
                    <w:t xml:space="preserve"> desteği verilir.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Yatırımcılar tarafından, proje kapsamında satın alınacak ve hibe desteği verilecek tüm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malzeme ve inşaat işleri ihale sonucunda belirlenen yüklenicilerle yapılacak sözleşmeler kapsamında sağlanır.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Hibeye esas proje tutarını oluşturan, hibe desteği verilecek proje giderleri mutlaka teknik projeye ve piyasa etütlerine dayandırılır ve proje başvurularında ayrıntılı olarak belirtilir.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(7) Yatırımcı, hibeye esas proje giderlerinden inşaat ve makine </w:t>
                  </w:r>
                  <w:proofErr w:type="gramStart"/>
                  <w:r w:rsidRPr="006F1ADD">
                    <w:rPr>
                      <w:rFonts w:ascii="Times New Roman" w:eastAsia="Times New Roman" w:hAnsi="Times New Roman" w:cs="Times New Roman"/>
                      <w:sz w:val="24"/>
                      <w:szCs w:val="24"/>
                    </w:rPr>
                    <w:t>ekipmanı</w:t>
                  </w:r>
                  <w:proofErr w:type="gramEnd"/>
                  <w:r w:rsidRPr="006F1ADD">
                    <w:rPr>
                      <w:rFonts w:ascii="Times New Roman" w:eastAsia="Times New Roman" w:hAnsi="Times New Roman" w:cs="Times New Roman"/>
                      <w:sz w:val="24"/>
                      <w:szCs w:val="24"/>
                    </w:rPr>
                    <w:t xml:space="preserve"> ayrı </w:t>
                  </w:r>
                  <w:proofErr w:type="spellStart"/>
                  <w:r w:rsidRPr="006F1ADD">
                    <w:rPr>
                      <w:rFonts w:ascii="Times New Roman" w:eastAsia="Times New Roman" w:hAnsi="Times New Roman" w:cs="Times New Roman"/>
                      <w:sz w:val="24"/>
                      <w:szCs w:val="24"/>
                    </w:rPr>
                    <w:t>ayrı</w:t>
                  </w:r>
                  <w:proofErr w:type="spellEnd"/>
                  <w:r w:rsidRPr="006F1ADD">
                    <w:rPr>
                      <w:rFonts w:ascii="Times New Roman" w:eastAsia="Times New Roman" w:hAnsi="Times New Roman" w:cs="Times New Roman"/>
                      <w:sz w:val="24"/>
                      <w:szCs w:val="24"/>
                    </w:rPr>
                    <w:t xml:space="preserve"> ihale edebileceği gibi bu giderlerin tamamını tek bir ihale şeklinde de gerçekleştirebilir.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İnşaat işleri alım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MADDE 16 – </w:t>
                  </w:r>
                  <w:r w:rsidRPr="006F1ADD">
                    <w:rPr>
                      <w:rFonts w:ascii="Times New Roman" w:eastAsia="Times New Roman" w:hAnsi="Times New Roman" w:cs="Times New Roman"/>
                      <w:sz w:val="24"/>
                      <w:szCs w:val="24"/>
                    </w:rPr>
                    <w:t>(1) Program kapsamında hibe desteği verilecek inşaat işleri alım giderleri, projenin faaliyete geçmesi için kaçınılmaz olan inşaat işlerini kapsar.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Yeni yatırım başvurularında hibeye esas proje gideri sadece inşaat faaliyetinden ibaret olamaz. Ancak çelik silo, soğuk hava deposu ve yenilenebilir enerji kaynakları kullanan sera yatırımları sadece inşaat faaliyetinden ibaret olabilir.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İnşaatın yapılma yöntemi ile kullanılacak teknolojiyi açıklayan, inşaat işleriyle doğrudan ilgili malzeme, işçilik,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kullanım veya iş makinesi giderlerini </w:t>
                  </w:r>
                  <w:r w:rsidRPr="006F1ADD">
                    <w:rPr>
                      <w:rFonts w:ascii="Times New Roman" w:eastAsia="Times New Roman" w:hAnsi="Times New Roman" w:cs="Times New Roman"/>
                      <w:sz w:val="24"/>
                      <w:szCs w:val="24"/>
                    </w:rPr>
                    <w:lastRenderedPageBreak/>
                    <w:t>kapsayan ve gider türü, ölçü birimi, miktar, birim fiyat ve tutar ayrıntılarını da ihtiva eden taslak yapım şartnameleri ve uygulama aşamalarını süreleriyle birlikte gösterir bir iş programı da proje başvuruları ekinde sunulur.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İdari kısımlarla ilgili harcamalar, hibeye esas inşaat giderinin %15’ini, çevre düzenlemelerinde de hibeye esas inşaat giderinin %15’ini aşamaz.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(7) Mesken ve benzeri yapıları kapsayan proje başvuruları hibe desteği kapsamında değerlendirilmez.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(8) İnşaat işleri ile ilgili ulusal mevzuat gereğince alınması gerekli izin, ruhsat, denetim işleri ve uygulamalarda yapılması zorunlu olan tüm işlemlerin yerine getirilmesinden yatırımcılar sorumludur.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(11) Yenilenebilir enerji olarak jeotermal, biyogaz, güneş ve </w:t>
                  </w:r>
                  <w:proofErr w:type="gramStart"/>
                  <w:r w:rsidRPr="006F1ADD">
                    <w:rPr>
                      <w:rFonts w:ascii="Times New Roman" w:eastAsia="Times New Roman" w:hAnsi="Times New Roman" w:cs="Times New Roman"/>
                      <w:sz w:val="24"/>
                      <w:szCs w:val="24"/>
                    </w:rPr>
                    <w:t>rüzgar</w:t>
                  </w:r>
                  <w:proofErr w:type="gramEnd"/>
                  <w:r w:rsidRPr="006F1ADD">
                    <w:rPr>
                      <w:rFonts w:ascii="Times New Roman" w:eastAsia="Times New Roman" w:hAnsi="Times New Roman" w:cs="Times New Roman"/>
                      <w:sz w:val="24"/>
                      <w:szCs w:val="24"/>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6F1ADD">
                    <w:rPr>
                      <w:rFonts w:ascii="Times New Roman" w:eastAsia="Times New Roman" w:hAnsi="Times New Roman" w:cs="Times New Roman"/>
                      <w:sz w:val="24"/>
                      <w:szCs w:val="24"/>
                    </w:rPr>
                    <w:t>kriterlerin</w:t>
                  </w:r>
                  <w:proofErr w:type="gramEnd"/>
                  <w:r w:rsidRPr="006F1ADD">
                    <w:rPr>
                      <w:rFonts w:ascii="Times New Roman" w:eastAsia="Times New Roman" w:hAnsi="Times New Roman" w:cs="Times New Roman"/>
                      <w:sz w:val="24"/>
                      <w:szCs w:val="24"/>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Makine, </w:t>
                  </w:r>
                  <w:proofErr w:type="gramStart"/>
                  <w:r w:rsidRPr="006F1ADD">
                    <w:rPr>
                      <w:rFonts w:ascii="Times New Roman" w:eastAsia="Times New Roman" w:hAnsi="Times New Roman" w:cs="Times New Roman"/>
                      <w:b/>
                      <w:sz w:val="24"/>
                      <w:szCs w:val="24"/>
                    </w:rPr>
                    <w:t>ekipman</w:t>
                  </w:r>
                  <w:proofErr w:type="gramEnd"/>
                  <w:r w:rsidRPr="006F1ADD">
                    <w:rPr>
                      <w:rFonts w:ascii="Times New Roman" w:eastAsia="Times New Roman" w:hAnsi="Times New Roman" w:cs="Times New Roman"/>
                      <w:b/>
                      <w:sz w:val="24"/>
                      <w:szCs w:val="24"/>
                    </w:rPr>
                    <w:t xml:space="preserve"> ve malzeme alım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17 –</w:t>
                  </w:r>
                  <w:r w:rsidRPr="006F1ADD">
                    <w:rPr>
                      <w:rFonts w:ascii="Times New Roman" w:eastAsia="Times New Roman" w:hAnsi="Times New Roman" w:cs="Times New Roman"/>
                      <w:sz w:val="24"/>
                      <w:szCs w:val="24"/>
                    </w:rPr>
                    <w:t xml:space="preserve"> (1) Program çerçevesinde yapılacak yeni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alımları, üretimi de içeren bir proje bütününün parçası olduğu takdirde finanse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Yeni yatırım başvurularında hibeye esas proje gideri sadece makine ve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 giderinden ibaret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Tamamlama ile kapasite artırımı ve/veya teknoloji yenilenmesine yönelik proje tekliflerinde hibeye esas proje tutarının tamamı makine ve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 giderinden ibaret olabilir.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lastRenderedPageBreak/>
                    <w:t xml:space="preserve">(4) Makine ve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(5) Makine ve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ile ilgili taslak teknik şartname proje başvuruları ekinde sunulur ve projede kullanım amacı belirtilir.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(6)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(7) Trafo satın alımları hibe desteği kapsamında değildir.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(8) Yenilenebilir enerji kaynaklarından enerji üreten tesisler hariç enerji nakil hattı satın alımları hibe desteği kapsamında değildir.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(9) Yeni tesis ve tamamlama konusu dışında jeneratör satın alımları hibe desteği kapsamında değildir.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(10) Bilişim sistemleri ve eğitimi ile ilgili satın alımlar;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alım giderleri kapsamında değerlendirilir.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(11) Ekonomik yatırım konularında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Proje kaynaklarından karşılanamayacak giderler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18 –</w:t>
                  </w:r>
                  <w:r w:rsidRPr="006F1ADD">
                    <w:rPr>
                      <w:rFonts w:ascii="Times New Roman" w:eastAsia="Times New Roman" w:hAnsi="Times New Roman" w:cs="Times New Roman"/>
                      <w:sz w:val="24"/>
                      <w:szCs w:val="24"/>
                    </w:rPr>
                    <w:t xml:space="preserve"> (1) 16 ve 17 </w:t>
                  </w:r>
                  <w:proofErr w:type="spellStart"/>
                  <w:r w:rsidRPr="006F1ADD">
                    <w:rPr>
                      <w:rFonts w:ascii="Times New Roman" w:eastAsia="Times New Roman" w:hAnsi="Times New Roman" w:cs="Times New Roman"/>
                      <w:sz w:val="24"/>
                      <w:szCs w:val="24"/>
                    </w:rPr>
                    <w:t>nci</w:t>
                  </w:r>
                  <w:proofErr w:type="spellEnd"/>
                  <w:r w:rsidRPr="006F1ADD">
                    <w:rPr>
                      <w:rFonts w:ascii="Times New Roman" w:eastAsia="Times New Roman" w:hAnsi="Times New Roman" w:cs="Times New Roman"/>
                      <w:sz w:val="24"/>
                      <w:szCs w:val="24"/>
                    </w:rPr>
                    <w:t xml:space="preserve"> maddelerde açıklanan proje giderlerine uygun olmayan ve hibe desteği kapsamı dışında kalan giderler şunlardır: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Her türlü borçlanma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Faizler.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Başka bir kaynaktan finanse edilen harcama ve giderler.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Kira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 Kur farkı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Arazi, arsa ve bina alım bedelleri.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f) Bina yakıt, su, elektrik ve apartman aidat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g) Ayrı faturalandırılmış nakliye, montaj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ğ) Bankacılık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h) Denetim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ı) KDV de dâhil iade alınan veya alınacak vergiler.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i) İkinci el mal alım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j) Proje yönetim ve danışmanlık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k) Makine tamir ve parça alım giderleri.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l) </w:t>
                  </w:r>
                  <w:proofErr w:type="spellStart"/>
                  <w:r w:rsidRPr="006F1ADD">
                    <w:rPr>
                      <w:rFonts w:ascii="Times New Roman" w:eastAsia="Times New Roman" w:hAnsi="Times New Roman" w:cs="Times New Roman"/>
                      <w:sz w:val="24"/>
                      <w:szCs w:val="24"/>
                    </w:rPr>
                    <w:t>Laboratuvar</w:t>
                  </w:r>
                  <w:proofErr w:type="spellEnd"/>
                  <w:r w:rsidRPr="006F1ADD">
                    <w:rPr>
                      <w:rFonts w:ascii="Times New Roman" w:eastAsia="Times New Roman" w:hAnsi="Times New Roman" w:cs="Times New Roman"/>
                      <w:sz w:val="24"/>
                      <w:szCs w:val="24"/>
                    </w:rPr>
                    <w:t xml:space="preserve"> sarf malzemeleri.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Program kapsamında; hibe sözleşmesi onaylanmayan projelerle ilgili yapılan hiçbir harcama karşılanmaz, bu giderlerden dolayı herhangi bir sorumluluk ve yükümlülük üstlenilmez.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Ayni katkılar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19 –</w:t>
                  </w:r>
                  <w:r w:rsidRPr="006F1ADD">
                    <w:rPr>
                      <w:rFonts w:ascii="Times New Roman" w:eastAsia="Times New Roman" w:hAnsi="Times New Roman" w:cs="Times New Roman"/>
                      <w:sz w:val="24"/>
                      <w:szCs w:val="24"/>
                    </w:rPr>
                    <w:t xml:space="preserve"> (1) Proje sahiplerinden, ortaklarından veya işbirliği yapılan kişi ve kuruluşlardan herhangi biri tarafından hibe sözleşmesi öncesi edinilmiş arazi, bina, makine ve </w:t>
                  </w:r>
                  <w:proofErr w:type="gramStart"/>
                  <w:r w:rsidRPr="006F1ADD">
                    <w:rPr>
                      <w:rFonts w:ascii="Times New Roman" w:eastAsia="Times New Roman" w:hAnsi="Times New Roman" w:cs="Times New Roman"/>
                      <w:sz w:val="24"/>
                      <w:szCs w:val="24"/>
                    </w:rPr>
                    <w:t>ekipmanlar</w:t>
                  </w:r>
                  <w:proofErr w:type="gramEnd"/>
                  <w:r w:rsidRPr="006F1ADD">
                    <w:rPr>
                      <w:rFonts w:ascii="Times New Roman" w:eastAsia="Times New Roman" w:hAnsi="Times New Roman" w:cs="Times New Roman"/>
                      <w:sz w:val="24"/>
                      <w:szCs w:val="24"/>
                    </w:rPr>
                    <w:t>, ayni katkı olarak proje yatırım tutarına dâhil edilmez.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Hibe sözleşmesi imzalandıktan sonra, hibeye esas proje giderleri dışında kendi kaynaklarını kullanarak yatırımcılar tarafından bina, malzeme, makine ve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w:t>
                  </w:r>
                  <w:r w:rsidRPr="006F1ADD">
                    <w:rPr>
                      <w:rFonts w:ascii="Times New Roman" w:eastAsia="Times New Roman" w:hAnsi="Times New Roman" w:cs="Times New Roman"/>
                      <w:sz w:val="24"/>
                      <w:szCs w:val="24"/>
                    </w:rPr>
                    <w:lastRenderedPageBreak/>
                    <w:t>yapılmadan önce veya eşzamanlı olarak yatırımcı tarafından tamamının gerçekleştirilmesi zorunludur. Başvuru sahipleri, bu hususları başvuru formlarında taahhüt ederler.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Ayni katkılar hibeye esas proje giderleri kapsamında öngörülmüş satın alımlardan ayrı bağımsız ihaleler veya gerçekleşmeler şeklinde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Başvuru aşamasında ayni katkı olarak taahhüt edilen işlerin projede öngörülen nitelik ve nicelikte gerçekleştirilmesi şarttır.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Bu kapsamda yapılacak ayni katkılar, yatırımcının yapmakla yükümlü olduğu katkı payının yerine ikame edilemez.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YEDİNCİ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Proje Başvuruları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Başvuru süresi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20 –</w:t>
                  </w:r>
                  <w:r w:rsidRPr="006F1ADD">
                    <w:rPr>
                      <w:rFonts w:ascii="Times New Roman" w:eastAsia="Times New Roman" w:hAnsi="Times New Roman" w:cs="Times New Roman"/>
                      <w:sz w:val="24"/>
                      <w:szCs w:val="24"/>
                    </w:rPr>
                    <w:t xml:space="preserve"> (1) Bu Tebliğde belirtilen usul ve esaslara göre hazırlanan başvuru dosyasının girişi bu Tebliğin yayımı tarihinden itibaren kırk beş gün içerisinde elektronik ağ üzerinden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Son başvuru tarihi bitiminde elektronik ağ başvurular için veri girişine kapatılır.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Yapılan başvurular son haliyle işleme alınır.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Başvuracaklara sağlanacak teknik destek</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21 –</w:t>
                  </w:r>
                  <w:r w:rsidRPr="006F1ADD">
                    <w:rPr>
                      <w:rFonts w:ascii="Times New Roman" w:eastAsia="Times New Roman" w:hAnsi="Times New Roman" w:cs="Times New Roman"/>
                      <w:sz w:val="24"/>
                      <w:szCs w:val="24"/>
                    </w:rPr>
                    <w:t xml:space="preserve"> (1) Başvuracak gerçek ve tüzel kişiler, program konusunda il proje yürütme biriminden ihtiyaç duydukları bilgiyi alabilirler.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İl proje yürütme birimlerince verilecek bilgi, proje hazırlanmasında karşılaşılacak sorulara cevap vermekle sınırlı olup projenin kabul edilmesi konusunda bir taahhüt niteliği taşımaz.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İl proje yürütme birimleri, yatırımcılara kesinlikle proje hazırlayamaz.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Bu Tebliğde belirtilen esaslara uygun olarak hazırlanacak, programa ait uygulama rehberi, başvuru formları ve bilgilendirici dokümanlar ile satın alma kitabı “www.</w:t>
                  </w:r>
                  <w:proofErr w:type="spellStart"/>
                  <w:r w:rsidRPr="006F1ADD">
                    <w:rPr>
                      <w:rFonts w:ascii="Times New Roman" w:eastAsia="Times New Roman" w:hAnsi="Times New Roman" w:cs="Times New Roman"/>
                      <w:sz w:val="24"/>
                      <w:szCs w:val="24"/>
                    </w:rPr>
                    <w:t>tarim</w:t>
                  </w:r>
                  <w:proofErr w:type="spellEnd"/>
                  <w:r w:rsidRPr="006F1ADD">
                    <w:rPr>
                      <w:rFonts w:ascii="Times New Roman" w:eastAsia="Times New Roman" w:hAnsi="Times New Roman" w:cs="Times New Roman"/>
                      <w:sz w:val="24"/>
                      <w:szCs w:val="24"/>
                    </w:rPr>
                    <w:t>.gov.tr” internet sayfasından temin edilebilir.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(5) Bakanlık tarafından düzenlenecek eğitim, </w:t>
                  </w:r>
                  <w:proofErr w:type="spellStart"/>
                  <w:r w:rsidRPr="006F1ADD">
                    <w:rPr>
                      <w:rFonts w:ascii="Times New Roman" w:eastAsia="Times New Roman" w:hAnsi="Times New Roman" w:cs="Times New Roman"/>
                      <w:sz w:val="24"/>
                      <w:szCs w:val="24"/>
                    </w:rPr>
                    <w:t>çalıştay</w:t>
                  </w:r>
                  <w:proofErr w:type="spellEnd"/>
                  <w:r w:rsidRPr="006F1ADD">
                    <w:rPr>
                      <w:rFonts w:ascii="Times New Roman" w:eastAsia="Times New Roman" w:hAnsi="Times New Roman" w:cs="Times New Roman"/>
                      <w:sz w:val="24"/>
                      <w:szCs w:val="24"/>
                    </w:rPr>
                    <w:t>, bilgilendirme toplantılarıyla ve “www.</w:t>
                  </w:r>
                  <w:proofErr w:type="spellStart"/>
                  <w:r w:rsidRPr="006F1ADD">
                    <w:rPr>
                      <w:rFonts w:ascii="Times New Roman" w:eastAsia="Times New Roman" w:hAnsi="Times New Roman" w:cs="Times New Roman"/>
                      <w:sz w:val="24"/>
                      <w:szCs w:val="24"/>
                    </w:rPr>
                    <w:t>tarim</w:t>
                  </w:r>
                  <w:proofErr w:type="spellEnd"/>
                  <w:r w:rsidRPr="006F1ADD">
                    <w:rPr>
                      <w:rFonts w:ascii="Times New Roman" w:eastAsia="Times New Roman" w:hAnsi="Times New Roman" w:cs="Times New Roman"/>
                      <w:sz w:val="24"/>
                      <w:szCs w:val="24"/>
                    </w:rPr>
                    <w:t>.gov.tr” internet adresinden ilgililere bilgi aktarılır.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Başvurulacak yerler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22 –</w:t>
                  </w:r>
                  <w:r w:rsidRPr="006F1ADD">
                    <w:rPr>
                      <w:rFonts w:ascii="Times New Roman" w:eastAsia="Times New Roman" w:hAnsi="Times New Roman" w:cs="Times New Roman"/>
                      <w:sz w:val="24"/>
                      <w:szCs w:val="24"/>
                    </w:rPr>
                    <w:t xml:space="preserve"> (1) Program ile ilgilenen gerçek ve tüzel kişiler başvurularını “www.</w:t>
                  </w:r>
                  <w:proofErr w:type="spellStart"/>
                  <w:r w:rsidRPr="006F1ADD">
                    <w:rPr>
                      <w:rFonts w:ascii="Times New Roman" w:eastAsia="Times New Roman" w:hAnsi="Times New Roman" w:cs="Times New Roman"/>
                      <w:sz w:val="24"/>
                      <w:szCs w:val="24"/>
                    </w:rPr>
                    <w:t>tarim</w:t>
                  </w:r>
                  <w:proofErr w:type="spellEnd"/>
                  <w:r w:rsidRPr="006F1ADD">
                    <w:rPr>
                      <w:rFonts w:ascii="Times New Roman" w:eastAsia="Times New Roman" w:hAnsi="Times New Roman" w:cs="Times New Roman"/>
                      <w:sz w:val="24"/>
                      <w:szCs w:val="24"/>
                    </w:rPr>
                    <w:t>.gov.tr” internet adresinden yaparlar.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Başvuru şekli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23 –</w:t>
                  </w:r>
                  <w:r w:rsidRPr="006F1ADD">
                    <w:rPr>
                      <w:rFonts w:ascii="Times New Roman" w:eastAsia="Times New Roman" w:hAnsi="Times New Roman" w:cs="Times New Roman"/>
                      <w:sz w:val="24"/>
                      <w:szCs w:val="24"/>
                    </w:rPr>
                    <w:t xml:space="preserve"> (1) Proje başvuruları;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8 inci maddede belirtilen yatırım konularını gerçekleştirmek amacıyla hazırlanır.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11 inci maddede belirtilen niteliklere sahip gerçek ve tüzel kişiler tarafından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Bakanlık tarafından yayımlanacak uygulama rehberine uygun olarak hazırlanır.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Bu Tebliğde belirtilen usul ve esaslara göre hazırlanan başvuru dosyasının girişi elektronik ağ üzerinden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Başvurunun gerçekleşmesi için başvuru dosyasının elektronik ağ üzerinden girişinin yapılması şarttır.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Başvuru tarihinin bitiminden sonra başvuru dosyasında hiçbir belgede ve/veya dokümanda düzeltme yapılamaz ve 25 inci maddede belirtilen koşullar dışında hiçbir eksik belge ve/veya doküman tamamlatılamaz.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SEKİZİNCİ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Proje Başvurularının İl Düzeyinde Değerlendirilmesi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İl proje değerlendirme komisyonu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24 –</w:t>
                  </w:r>
                  <w:r w:rsidRPr="006F1ADD">
                    <w:rPr>
                      <w:rFonts w:ascii="Times New Roman" w:eastAsia="Times New Roman" w:hAnsi="Times New Roman" w:cs="Times New Roman"/>
                      <w:sz w:val="24"/>
                      <w:szCs w:val="24"/>
                    </w:rPr>
                    <w:t xml:space="preserve"> (1) Program kapsamında, başvurusu alınan projelerin incelenmesi ve ilk değerlendirmeleri bu bölümde belirtilen </w:t>
                  </w:r>
                  <w:proofErr w:type="gramStart"/>
                  <w:r w:rsidRPr="006F1ADD">
                    <w:rPr>
                      <w:rFonts w:ascii="Times New Roman" w:eastAsia="Times New Roman" w:hAnsi="Times New Roman" w:cs="Times New Roman"/>
                      <w:sz w:val="24"/>
                      <w:szCs w:val="24"/>
                    </w:rPr>
                    <w:t>kriterlere</w:t>
                  </w:r>
                  <w:proofErr w:type="gramEnd"/>
                  <w:r w:rsidRPr="006F1ADD">
                    <w:rPr>
                      <w:rFonts w:ascii="Times New Roman" w:eastAsia="Times New Roman" w:hAnsi="Times New Roman" w:cs="Times New Roman"/>
                      <w:sz w:val="24"/>
                      <w:szCs w:val="24"/>
                    </w:rPr>
                    <w:t xml:space="preserve"> göre il proje değerlendirme komisyonu tarafından yapılır. Başvuruların, bu Tebliğe, uygulama ve değerlendirme rehberine uygun olarak il düzeyinde değerlendirilmesinden il proje değerlendirme komisyonu sorumludur.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İl proje değerlendirme komisyonunun oluşturulma ve çalışma şekilleri valilik tarafından son başvuru tarihinden önce belirlenir ve taraflara duyurulur. İl proje </w:t>
                  </w:r>
                  <w:r w:rsidRPr="006F1ADD">
                    <w:rPr>
                      <w:rFonts w:ascii="Times New Roman" w:eastAsia="Times New Roman" w:hAnsi="Times New Roman" w:cs="Times New Roman"/>
                      <w:sz w:val="24"/>
                      <w:szCs w:val="24"/>
                    </w:rPr>
                    <w:lastRenderedPageBreak/>
                    <w:t>değerlendirme komisyonu en az beş temsilciden oluşur.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(4) Değerlendirmeye; son başvuru tarihini takiben ilk iş günü içerisinde yapılacak toplantıda belirlenecek </w:t>
                  </w:r>
                  <w:proofErr w:type="gramStart"/>
                  <w:r w:rsidRPr="006F1ADD">
                    <w:rPr>
                      <w:rFonts w:ascii="Times New Roman" w:eastAsia="Times New Roman" w:hAnsi="Times New Roman" w:cs="Times New Roman"/>
                      <w:sz w:val="24"/>
                      <w:szCs w:val="24"/>
                    </w:rPr>
                    <w:t>kriterlere</w:t>
                  </w:r>
                  <w:proofErr w:type="gramEnd"/>
                  <w:r w:rsidRPr="006F1ADD">
                    <w:rPr>
                      <w:rFonts w:ascii="Times New Roman" w:eastAsia="Times New Roman" w:hAnsi="Times New Roman" w:cs="Times New Roman"/>
                      <w:sz w:val="24"/>
                      <w:szCs w:val="24"/>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(5) Komisyon, bu değerlendirmeleri son başvuru tarihini takiben en geç otuz beş gün içerisinde tamamlar.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Yatırım başvurularının idari uygunluk açısından incelenmesi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25 –</w:t>
                  </w:r>
                  <w:r w:rsidRPr="006F1ADD">
                    <w:rPr>
                      <w:rFonts w:ascii="Times New Roman" w:eastAsia="Times New Roman" w:hAnsi="Times New Roman" w:cs="Times New Roman"/>
                      <w:sz w:val="24"/>
                      <w:szCs w:val="24"/>
                    </w:rPr>
                    <w:t xml:space="preserve"> (1) İl proje değerlendirme komisyonu, ilk on gün içerisinde öncelikli olarak proje başvuru dosyalarında istenilen belgeleri Ek-1’de yer alan Başvuruların İdari Uygunluk Kontrol Listesine göre “var/yok/muaf” olarak değerlendirir.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Belge ve dokümanları tam olan başvuru dosyalarının uygunluk yönünden incelenmesine geçilir.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Yüklenen belge ve/veya dokümanlar sonucunda Ek-1’de yer alan Başvuruların İdari Uygunluk Kontrol Listesine göre eksiksiz olduğu tespit edilen başvurular, uygunluk yönünden incelenir.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(5) İdari Uygunluk Kontrol Listesine göre tam ve içeriği uygun olan başvurular ve ekleri, 26 </w:t>
                  </w:r>
                  <w:proofErr w:type="spellStart"/>
                  <w:r w:rsidRPr="006F1ADD">
                    <w:rPr>
                      <w:rFonts w:ascii="Times New Roman" w:eastAsia="Times New Roman" w:hAnsi="Times New Roman" w:cs="Times New Roman"/>
                      <w:sz w:val="24"/>
                      <w:szCs w:val="24"/>
                    </w:rPr>
                    <w:t>ncı</w:t>
                  </w:r>
                  <w:proofErr w:type="spellEnd"/>
                  <w:r w:rsidRPr="006F1ADD">
                    <w:rPr>
                      <w:rFonts w:ascii="Times New Roman" w:eastAsia="Times New Roman" w:hAnsi="Times New Roman" w:cs="Times New Roman"/>
                      <w:sz w:val="24"/>
                      <w:szCs w:val="24"/>
                    </w:rPr>
                    <w:t xml:space="preserve"> maddede açıklanan, başvuru sahibi ve projenin uygunluğu açısından değerlendirmeye alınır.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Birinci ve üçüncü fıkrada belirtilen süreler 24 üncü maddenin beşinci fıkrasında belirtilen değerlendirme süresine dâhildir.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Başvuru sahiplerinin, ortaklarının ve projelerin uygunluğu açısından incelenmesi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26 –</w:t>
                  </w:r>
                  <w:r w:rsidRPr="006F1ADD">
                    <w:rPr>
                      <w:rFonts w:ascii="Times New Roman" w:eastAsia="Times New Roman" w:hAnsi="Times New Roman" w:cs="Times New Roman"/>
                      <w:sz w:val="24"/>
                      <w:szCs w:val="24"/>
                    </w:rPr>
                    <w:t xml:space="preserve"> (1) 11 inci maddede belirtilen </w:t>
                  </w:r>
                  <w:proofErr w:type="gramStart"/>
                  <w:r w:rsidRPr="006F1ADD">
                    <w:rPr>
                      <w:rFonts w:ascii="Times New Roman" w:eastAsia="Times New Roman" w:hAnsi="Times New Roman" w:cs="Times New Roman"/>
                      <w:sz w:val="24"/>
                      <w:szCs w:val="24"/>
                    </w:rPr>
                    <w:t>kriterlere</w:t>
                  </w:r>
                  <w:proofErr w:type="gramEnd"/>
                  <w:r w:rsidRPr="006F1ADD">
                    <w:rPr>
                      <w:rFonts w:ascii="Times New Roman" w:eastAsia="Times New Roman" w:hAnsi="Times New Roman" w:cs="Times New Roman"/>
                      <w:sz w:val="24"/>
                      <w:szCs w:val="24"/>
                    </w:rPr>
                    <w:t xml:space="preserve"> göre başvuru sahiplerinin, eğer varsa ilişkili kurumların ve projenin uygunluğunun incelenmesi, Ek-2’de yer alan Başvuru Sahibi ve Projenin Uygunluk Değerlendirme Tablosu kriterlerine göre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25 inci madde ile bu madde uyarınca yapılan uygunluk kontrollerinde elektronik ağ üzerinde düzeltme yapılmaz, yaptırılması talep edilmez ve uygunluk </w:t>
                  </w:r>
                  <w:proofErr w:type="gramStart"/>
                  <w:r w:rsidRPr="006F1ADD">
                    <w:rPr>
                      <w:rFonts w:ascii="Times New Roman" w:eastAsia="Times New Roman" w:hAnsi="Times New Roman" w:cs="Times New Roman"/>
                      <w:sz w:val="24"/>
                      <w:szCs w:val="24"/>
                    </w:rPr>
                    <w:t>kriterlerini</w:t>
                  </w:r>
                  <w:proofErr w:type="gramEnd"/>
                  <w:r w:rsidRPr="006F1ADD">
                    <w:rPr>
                      <w:rFonts w:ascii="Times New Roman" w:eastAsia="Times New Roman" w:hAnsi="Times New Roman" w:cs="Times New Roman"/>
                      <w:sz w:val="24"/>
                      <w:szCs w:val="24"/>
                    </w:rPr>
                    <w:t xml:space="preserve"> sağlamayan proje başvuruları değerlendirme dışında tutulur. Başvuru Sahibi ve Projenin Uygunluk Değerlendirme Tablosu </w:t>
                  </w:r>
                  <w:proofErr w:type="gramStart"/>
                  <w:r w:rsidRPr="006F1ADD">
                    <w:rPr>
                      <w:rFonts w:ascii="Times New Roman" w:eastAsia="Times New Roman" w:hAnsi="Times New Roman" w:cs="Times New Roman"/>
                      <w:sz w:val="24"/>
                      <w:szCs w:val="24"/>
                    </w:rPr>
                    <w:t>kriterlerine</w:t>
                  </w:r>
                  <w:proofErr w:type="gramEnd"/>
                  <w:r w:rsidRPr="006F1ADD">
                    <w:rPr>
                      <w:rFonts w:ascii="Times New Roman" w:eastAsia="Times New Roman" w:hAnsi="Times New Roman" w:cs="Times New Roman"/>
                      <w:sz w:val="24"/>
                      <w:szCs w:val="24"/>
                    </w:rPr>
                    <w:t xml:space="preserve"> göre uygun görülen başvurular ön değerlendirmeye alınır.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Başvuruların ön değerlendirme </w:t>
                  </w:r>
                  <w:proofErr w:type="gramStart"/>
                  <w:r w:rsidRPr="006F1ADD">
                    <w:rPr>
                      <w:rFonts w:ascii="Times New Roman" w:eastAsia="Times New Roman" w:hAnsi="Times New Roman" w:cs="Times New Roman"/>
                      <w:b/>
                      <w:sz w:val="24"/>
                      <w:szCs w:val="24"/>
                    </w:rPr>
                    <w:t>kriterleri</w:t>
                  </w:r>
                  <w:proofErr w:type="gramEnd"/>
                  <w:r w:rsidRPr="006F1ADD">
                    <w:rPr>
                      <w:rFonts w:ascii="Times New Roman" w:eastAsia="Times New Roman" w:hAnsi="Times New Roman" w:cs="Times New Roman"/>
                      <w:b/>
                      <w:sz w:val="24"/>
                      <w:szCs w:val="24"/>
                    </w:rPr>
                    <w:t xml:space="preserve"> açısından değerlendirilmesi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27 –</w:t>
                  </w:r>
                  <w:r w:rsidRPr="006F1ADD">
                    <w:rPr>
                      <w:rFonts w:ascii="Times New Roman" w:eastAsia="Times New Roman" w:hAnsi="Times New Roman" w:cs="Times New Roman"/>
                      <w:sz w:val="24"/>
                      <w:szCs w:val="24"/>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6F1ADD">
                    <w:rPr>
                      <w:rFonts w:ascii="Times New Roman" w:eastAsia="Times New Roman" w:hAnsi="Times New Roman" w:cs="Times New Roman"/>
                      <w:sz w:val="24"/>
                      <w:szCs w:val="24"/>
                    </w:rPr>
                    <w:t>kriterleri</w:t>
                  </w:r>
                  <w:proofErr w:type="gramEnd"/>
                  <w:r w:rsidRPr="006F1ADD">
                    <w:rPr>
                      <w:rFonts w:ascii="Times New Roman" w:eastAsia="Times New Roman" w:hAnsi="Times New Roman" w:cs="Times New Roman"/>
                      <w:sz w:val="24"/>
                      <w:szCs w:val="24"/>
                    </w:rPr>
                    <w:t xml:space="preserve"> göz önüne alınır.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Ekonomik yatırımlara ait ön değerlendirme </w:t>
                  </w:r>
                  <w:proofErr w:type="gramStart"/>
                  <w:r w:rsidRPr="006F1ADD">
                    <w:rPr>
                      <w:rFonts w:ascii="Times New Roman" w:eastAsia="Times New Roman" w:hAnsi="Times New Roman" w:cs="Times New Roman"/>
                      <w:sz w:val="24"/>
                      <w:szCs w:val="24"/>
                    </w:rPr>
                    <w:t>kriterleri</w:t>
                  </w:r>
                  <w:proofErr w:type="gramEnd"/>
                  <w:r w:rsidRPr="006F1ADD">
                    <w:rPr>
                      <w:rFonts w:ascii="Times New Roman" w:eastAsia="Times New Roman" w:hAnsi="Times New Roman" w:cs="Times New Roman"/>
                      <w:sz w:val="24"/>
                      <w:szCs w:val="24"/>
                    </w:rPr>
                    <w:t xml:space="preserve"> Ek-3’te belirtilmiştir. Proje ön değerlendirme </w:t>
                  </w:r>
                  <w:proofErr w:type="gramStart"/>
                  <w:r w:rsidRPr="006F1ADD">
                    <w:rPr>
                      <w:rFonts w:ascii="Times New Roman" w:eastAsia="Times New Roman" w:hAnsi="Times New Roman" w:cs="Times New Roman"/>
                      <w:sz w:val="24"/>
                      <w:szCs w:val="24"/>
                    </w:rPr>
                    <w:t>kriterlerinden</w:t>
                  </w:r>
                  <w:proofErr w:type="gramEnd"/>
                  <w:r w:rsidRPr="006F1ADD">
                    <w:rPr>
                      <w:rFonts w:ascii="Times New Roman" w:eastAsia="Times New Roman" w:hAnsi="Times New Roman" w:cs="Times New Roman"/>
                      <w:sz w:val="24"/>
                      <w:szCs w:val="24"/>
                    </w:rPr>
                    <w:t xml:space="preserve"> toplam olarak altmış ve üzerinde proje puanı almış olan başvurular genel değerlendirmeye alınır.</w:t>
                  </w:r>
                </w:p>
                <w:p w:rsidR="003253D2" w:rsidRDefault="003253D2" w:rsidP="006F1ADD">
                  <w:pPr>
                    <w:pStyle w:val="AralkYok"/>
                    <w:jc w:val="both"/>
                    <w:rPr>
                      <w:rFonts w:ascii="Times New Roman" w:eastAsia="Times New Roman" w:hAnsi="Times New Roman" w:cs="Times New Roman"/>
                      <w:b/>
                      <w:sz w:val="24"/>
                      <w:szCs w:val="24"/>
                    </w:rPr>
                  </w:pP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lastRenderedPageBreak/>
                    <w:t xml:space="preserve">Başvuruların genel değerlendirme </w:t>
                  </w:r>
                  <w:proofErr w:type="gramStart"/>
                  <w:r w:rsidRPr="006F1ADD">
                    <w:rPr>
                      <w:rFonts w:ascii="Times New Roman" w:eastAsia="Times New Roman" w:hAnsi="Times New Roman" w:cs="Times New Roman"/>
                      <w:b/>
                      <w:sz w:val="24"/>
                      <w:szCs w:val="24"/>
                    </w:rPr>
                    <w:t>kriterleri</w:t>
                  </w:r>
                  <w:proofErr w:type="gramEnd"/>
                  <w:r w:rsidRPr="006F1ADD">
                    <w:rPr>
                      <w:rFonts w:ascii="Times New Roman" w:eastAsia="Times New Roman" w:hAnsi="Times New Roman" w:cs="Times New Roman"/>
                      <w:b/>
                      <w:sz w:val="24"/>
                      <w:szCs w:val="24"/>
                    </w:rPr>
                    <w:t xml:space="preserve"> açısından değerlendirilmesi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28 –</w:t>
                  </w:r>
                  <w:r w:rsidRPr="006F1ADD">
                    <w:rPr>
                      <w:rFonts w:ascii="Times New Roman" w:eastAsia="Times New Roman" w:hAnsi="Times New Roman" w:cs="Times New Roman"/>
                      <w:sz w:val="24"/>
                      <w:szCs w:val="24"/>
                    </w:rPr>
                    <w:t xml:space="preserve"> (1) Ekonomik yatırımlarda proje ön değerlendirme </w:t>
                  </w:r>
                  <w:proofErr w:type="gramStart"/>
                  <w:r w:rsidRPr="006F1ADD">
                    <w:rPr>
                      <w:rFonts w:ascii="Times New Roman" w:eastAsia="Times New Roman" w:hAnsi="Times New Roman" w:cs="Times New Roman"/>
                      <w:sz w:val="24"/>
                      <w:szCs w:val="24"/>
                    </w:rPr>
                    <w:t>kriterlerinden</w:t>
                  </w:r>
                  <w:proofErr w:type="gramEnd"/>
                  <w:r w:rsidRPr="006F1ADD">
                    <w:rPr>
                      <w:rFonts w:ascii="Times New Roman" w:eastAsia="Times New Roman" w:hAnsi="Times New Roman" w:cs="Times New Roman"/>
                      <w:sz w:val="24"/>
                      <w:szCs w:val="24"/>
                    </w:rPr>
                    <w:t xml:space="preserve"> toplam olarak altmış ve üzerinde proje puanı almış olan proje başvuruları, değerlendirme rehberi ve Ek-4’te yer alan Genel Değerlendirme Cetveli kriterlerine göre puanlandırılır ve bu puanlamalarda;</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Projenin uygulandığı dönem boyunca faaliyetlerini sürdürebilmeleri ve gerekirse projenin finansmanını sağlayacak istikrarlı ve yeterli mali kaynaklara sahip olmaları,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Teklif edilen projeyi başarıyla tamamlayabilmek için gereken profesyonel yeterliliklere sahip olmaları,</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dikkate</w:t>
                  </w:r>
                  <w:proofErr w:type="gramEnd"/>
                  <w:r w:rsidRPr="006F1ADD">
                    <w:rPr>
                      <w:rFonts w:ascii="Times New Roman" w:eastAsia="Times New Roman" w:hAnsi="Times New Roman" w:cs="Times New Roman"/>
                      <w:sz w:val="24"/>
                      <w:szCs w:val="24"/>
                    </w:rPr>
                    <w:t xml:space="preserve"> alınır.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Ayrıca projenin uygunluğu, teklif çağrısında belirtilen amaçlarla tutarlı olması, kalitesi, katma değeri, sürdürülebilirliği ve maliyet etkinliği gibi unsurlar da gözetilir.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Genel değerlendirme </w:t>
                  </w:r>
                  <w:proofErr w:type="gramStart"/>
                  <w:r w:rsidRPr="006F1ADD">
                    <w:rPr>
                      <w:rFonts w:ascii="Times New Roman" w:eastAsia="Times New Roman" w:hAnsi="Times New Roman" w:cs="Times New Roman"/>
                      <w:sz w:val="24"/>
                      <w:szCs w:val="24"/>
                    </w:rPr>
                    <w:t>kriterleri</w:t>
                  </w:r>
                  <w:proofErr w:type="gramEnd"/>
                  <w:r w:rsidRPr="006F1ADD">
                    <w:rPr>
                      <w:rFonts w:ascii="Times New Roman" w:eastAsia="Times New Roman" w:hAnsi="Times New Roman" w:cs="Times New Roman"/>
                      <w:sz w:val="24"/>
                      <w:szCs w:val="24"/>
                    </w:rPr>
                    <w:t xml:space="preserve"> puanlama amacıyla bölümlere ve alt bölümlere ayrılmıştır. Her alt bölüme, aşağıdaki kurallar uyarınca 1 ve 5 arasında bir puan verilir: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1 = Çok zayıf,</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 Zayıf,</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 Yeterli,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 İyi,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 Çok iyi.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(4) Ek-4’teki Genel Değerlendirme Cetvelinde yer alan “Bölüm 1. Mali Yapısı ve Proje Gerçekleştirebilme Kapasitesi” </w:t>
                  </w:r>
                  <w:proofErr w:type="gramStart"/>
                  <w:r w:rsidRPr="006F1ADD">
                    <w:rPr>
                      <w:rFonts w:ascii="Times New Roman" w:eastAsia="Times New Roman" w:hAnsi="Times New Roman" w:cs="Times New Roman"/>
                      <w:sz w:val="24"/>
                      <w:szCs w:val="24"/>
                    </w:rPr>
                    <w:t>kriterlerinden</w:t>
                  </w:r>
                  <w:proofErr w:type="gramEnd"/>
                  <w:r w:rsidRPr="006F1ADD">
                    <w:rPr>
                      <w:rFonts w:ascii="Times New Roman" w:eastAsia="Times New Roman" w:hAnsi="Times New Roman" w:cs="Times New Roman"/>
                      <w:sz w:val="24"/>
                      <w:szCs w:val="24"/>
                    </w:rPr>
                    <w:t xml:space="preserve"> asgari yeterli puanın on iki olması gerekir. Toplam on ikiden daha az puan alındığı takdirde teklifin değerlendirilmesine devam edilmez.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(5) Ek-4’teki Genel Değerlendirme Cetvelinde yer alan “Bölüm 2. Uygunluk” </w:t>
                  </w:r>
                  <w:proofErr w:type="gramStart"/>
                  <w:r w:rsidRPr="006F1ADD">
                    <w:rPr>
                      <w:rFonts w:ascii="Times New Roman" w:eastAsia="Times New Roman" w:hAnsi="Times New Roman" w:cs="Times New Roman"/>
                      <w:sz w:val="24"/>
                      <w:szCs w:val="24"/>
                    </w:rPr>
                    <w:t>kriterlerinden</w:t>
                  </w:r>
                  <w:proofErr w:type="gramEnd"/>
                  <w:r w:rsidRPr="006F1ADD">
                    <w:rPr>
                      <w:rFonts w:ascii="Times New Roman" w:eastAsia="Times New Roman" w:hAnsi="Times New Roman" w:cs="Times New Roman"/>
                      <w:sz w:val="24"/>
                      <w:szCs w:val="24"/>
                    </w:rPr>
                    <w:t xml:space="preserve"> asgari yeterli puanın on sekiz olması gerekir. Toplam on sekizden daha az puan alındığı takdirde teklifin değerlendirilmesine devam edilmez.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(6) Genel değerlendirme </w:t>
                  </w:r>
                  <w:proofErr w:type="gramStart"/>
                  <w:r w:rsidRPr="006F1ADD">
                    <w:rPr>
                      <w:rFonts w:ascii="Times New Roman" w:eastAsia="Times New Roman" w:hAnsi="Times New Roman" w:cs="Times New Roman"/>
                      <w:sz w:val="24"/>
                      <w:szCs w:val="24"/>
                    </w:rPr>
                    <w:t>kriterlerinden</w:t>
                  </w:r>
                  <w:proofErr w:type="gramEnd"/>
                  <w:r w:rsidRPr="006F1ADD">
                    <w:rPr>
                      <w:rFonts w:ascii="Times New Roman" w:eastAsia="Times New Roman" w:hAnsi="Times New Roman" w:cs="Times New Roman"/>
                      <w:sz w:val="24"/>
                      <w:szCs w:val="24"/>
                    </w:rPr>
                    <w:t xml:space="preserve"> toplam altmış beş ve üzeri puan alan yatırım başvurularının değerlendirilmesine devam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İl proje değerlendirme raporu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29 –</w:t>
                  </w:r>
                  <w:r w:rsidRPr="006F1ADD">
                    <w:rPr>
                      <w:rFonts w:ascii="Times New Roman" w:eastAsia="Times New Roman" w:hAnsi="Times New Roman" w:cs="Times New Roman"/>
                      <w:sz w:val="24"/>
                      <w:szCs w:val="24"/>
                    </w:rPr>
                    <w:t xml:space="preserve"> (1) Proje başvurusunda bulunmuş ve değerlendirme neticesinde ön değerlendirme </w:t>
                  </w:r>
                  <w:proofErr w:type="gramStart"/>
                  <w:r w:rsidRPr="006F1ADD">
                    <w:rPr>
                      <w:rFonts w:ascii="Times New Roman" w:eastAsia="Times New Roman" w:hAnsi="Times New Roman" w:cs="Times New Roman"/>
                      <w:sz w:val="24"/>
                      <w:szCs w:val="24"/>
                    </w:rPr>
                    <w:t>kriterlerinden</w:t>
                  </w:r>
                  <w:proofErr w:type="gramEnd"/>
                  <w:r w:rsidRPr="006F1ADD">
                    <w:rPr>
                      <w:rFonts w:ascii="Times New Roman" w:eastAsia="Times New Roman" w:hAnsi="Times New Roman" w:cs="Times New Roman"/>
                      <w:sz w:val="24"/>
                      <w:szCs w:val="24"/>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Nihai puanı belirlenen başvurular, Ek-5’te yer alan ekonomik yatırımlar ve kırsal ekonomik altyapı yatırımlarına ait </w:t>
                  </w:r>
                  <w:proofErr w:type="spellStart"/>
                  <w:r w:rsidRPr="006F1ADD">
                    <w:rPr>
                      <w:rFonts w:ascii="Times New Roman" w:eastAsia="Times New Roman" w:hAnsi="Times New Roman" w:cs="Times New Roman"/>
                      <w:sz w:val="24"/>
                      <w:szCs w:val="24"/>
                    </w:rPr>
                    <w:t>Sektörel</w:t>
                  </w:r>
                  <w:proofErr w:type="spellEnd"/>
                  <w:r w:rsidRPr="006F1ADD">
                    <w:rPr>
                      <w:rFonts w:ascii="Times New Roman" w:eastAsia="Times New Roman" w:hAnsi="Times New Roman" w:cs="Times New Roman"/>
                      <w:sz w:val="24"/>
                      <w:szCs w:val="24"/>
                    </w:rPr>
                    <w:t xml:space="preserve"> Bazda Proje Konuları İl Öncelik Sıralamaları dikkate alınarak </w:t>
                  </w:r>
                  <w:proofErr w:type="spellStart"/>
                  <w:r w:rsidRPr="006F1ADD">
                    <w:rPr>
                      <w:rFonts w:ascii="Times New Roman" w:eastAsia="Times New Roman" w:hAnsi="Times New Roman" w:cs="Times New Roman"/>
                      <w:sz w:val="24"/>
                      <w:szCs w:val="24"/>
                    </w:rPr>
                    <w:t>sektörel</w:t>
                  </w:r>
                  <w:proofErr w:type="spellEnd"/>
                  <w:r w:rsidRPr="006F1ADD">
                    <w:rPr>
                      <w:rFonts w:ascii="Times New Roman" w:eastAsia="Times New Roman" w:hAnsi="Times New Roman" w:cs="Times New Roman"/>
                      <w:sz w:val="24"/>
                      <w:szCs w:val="24"/>
                    </w:rPr>
                    <w:t xml:space="preserve"> </w:t>
                  </w:r>
                  <w:proofErr w:type="gramStart"/>
                  <w:r w:rsidRPr="006F1ADD">
                    <w:rPr>
                      <w:rFonts w:ascii="Times New Roman" w:eastAsia="Times New Roman" w:hAnsi="Times New Roman" w:cs="Times New Roman"/>
                      <w:sz w:val="24"/>
                      <w:szCs w:val="24"/>
                    </w:rPr>
                    <w:t>bazdaki</w:t>
                  </w:r>
                  <w:proofErr w:type="gramEnd"/>
                  <w:r w:rsidRPr="006F1ADD">
                    <w:rPr>
                      <w:rFonts w:ascii="Times New Roman" w:eastAsia="Times New Roman" w:hAnsi="Times New Roman" w:cs="Times New Roman"/>
                      <w:sz w:val="24"/>
                      <w:szCs w:val="24"/>
                    </w:rPr>
                    <w:t xml:space="preserve"> proje konularına göre gruplandırılır. Başvurular nihai puanlarına göre ekonomik yatırımlar ve kırsal ekonomik altyapı yatırımları ayrı </w:t>
                  </w:r>
                  <w:proofErr w:type="spellStart"/>
                  <w:r w:rsidRPr="006F1ADD">
                    <w:rPr>
                      <w:rFonts w:ascii="Times New Roman" w:eastAsia="Times New Roman" w:hAnsi="Times New Roman" w:cs="Times New Roman"/>
                      <w:sz w:val="24"/>
                      <w:szCs w:val="24"/>
                    </w:rPr>
                    <w:t>ayrı</w:t>
                  </w:r>
                  <w:proofErr w:type="spellEnd"/>
                  <w:r w:rsidRPr="006F1ADD">
                    <w:rPr>
                      <w:rFonts w:ascii="Times New Roman" w:eastAsia="Times New Roman" w:hAnsi="Times New Roman" w:cs="Times New Roman"/>
                      <w:sz w:val="24"/>
                      <w:szCs w:val="24"/>
                    </w:rPr>
                    <w:t xml:space="preserve"> sıralanarak program teklif listeleri hazırlanır. Genel değerlendirme raporu, değerlendirme sonuç tablosu ve program teklif listelerinin elektronik ağ üzerinden alınan çıktısı, komisyonca imzalanarak Genel Müdürlüğe gönderilir.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Başvuru sahiplerince elektronik ağ üzerinden yapılan başvurular, Bakanlığın uygun gördüğü süre boyunca muhafaza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Hibe başvurusunun reddedilme nedenleri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30 –</w:t>
                  </w:r>
                  <w:r w:rsidRPr="006F1ADD">
                    <w:rPr>
                      <w:rFonts w:ascii="Times New Roman" w:eastAsia="Times New Roman" w:hAnsi="Times New Roman" w:cs="Times New Roman"/>
                      <w:sz w:val="24"/>
                      <w:szCs w:val="24"/>
                    </w:rPr>
                    <w:t xml:space="preserve"> (1) İl proje değerlendirme komisyonu tarafından değerlendirme </w:t>
                  </w:r>
                  <w:proofErr w:type="gramStart"/>
                  <w:r w:rsidRPr="006F1ADD">
                    <w:rPr>
                      <w:rFonts w:ascii="Times New Roman" w:eastAsia="Times New Roman" w:hAnsi="Times New Roman" w:cs="Times New Roman"/>
                      <w:sz w:val="24"/>
                      <w:szCs w:val="24"/>
                    </w:rPr>
                    <w:t>kriterlerine</w:t>
                  </w:r>
                  <w:proofErr w:type="gramEnd"/>
                  <w:r w:rsidRPr="006F1ADD">
                    <w:rPr>
                      <w:rFonts w:ascii="Times New Roman" w:eastAsia="Times New Roman" w:hAnsi="Times New Roman" w:cs="Times New Roman"/>
                      <w:sz w:val="24"/>
                      <w:szCs w:val="24"/>
                    </w:rPr>
                    <w:t xml:space="preserve"> göre yapılan inceleme sonucu alınan proje başvurularının reddedilme kararı, tüm projelerle ilgili Genel Müdürlük onayı tamamlandıktan sonra il müdürlüğü tarafından proje sahiplerine bildirilir.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Başvuruyu reddetme kararının bu maddedeki gerekçelere dayanması zorunludur: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Başvurunun müracaat tarihinden sonra alınması.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Başvuru sahibinin ve ortaklarının bu Tebliğde belirtilen şartlara sahip olmaması.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c) Başvuruya konu faaliyetin program kapsamında olmaması.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 Sera, çelik silo ve soğuk hava depolarında tamamlama, kapasite artırımı ve/veya teknoloji yenileme için hibe başvurusu yapılması.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lastRenderedPageBreak/>
                    <w:t>d) Başvurunun uygulama için öngörülen azami süreyi aşması.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Hibeye esas proje tutarının ve talep edilen katkının duyurulmuş olan azami miktarı aşması.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f) Projenin teknik yapılabilirlik, yatırım faaliyetine uygunluk, maliyetlerin piyasa fiyatlarına uygun olmaması ve/veya yetersiz olması.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g) Başvuru formu ve ekleri içindeki bütçe rakamlarının birbirleri ile tutarsız olması.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ğ) Yatırımla ilgili başvuruda sunulan bilgi ve belgelerle yatırım konusu veya yatırım yerinin uyumsuz olması.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h) Başvurunun, ön değerlendirme </w:t>
                  </w:r>
                  <w:proofErr w:type="gramStart"/>
                  <w:r w:rsidRPr="006F1ADD">
                    <w:rPr>
                      <w:rFonts w:ascii="Times New Roman" w:eastAsia="Times New Roman" w:hAnsi="Times New Roman" w:cs="Times New Roman"/>
                      <w:sz w:val="24"/>
                      <w:szCs w:val="24"/>
                    </w:rPr>
                    <w:t>kriterlerine</w:t>
                  </w:r>
                  <w:proofErr w:type="gramEnd"/>
                  <w:r w:rsidRPr="006F1ADD">
                    <w:rPr>
                      <w:rFonts w:ascii="Times New Roman" w:eastAsia="Times New Roman" w:hAnsi="Times New Roman" w:cs="Times New Roman"/>
                      <w:sz w:val="24"/>
                      <w:szCs w:val="24"/>
                    </w:rPr>
                    <w:t xml:space="preserve"> göre belirlenmiş minimum puanın altında kalması.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ı) Başvurunun, ön değerlendirme </w:t>
                  </w:r>
                  <w:proofErr w:type="gramStart"/>
                  <w:r w:rsidRPr="006F1ADD">
                    <w:rPr>
                      <w:rFonts w:ascii="Times New Roman" w:eastAsia="Times New Roman" w:hAnsi="Times New Roman" w:cs="Times New Roman"/>
                      <w:sz w:val="24"/>
                      <w:szCs w:val="24"/>
                    </w:rPr>
                    <w:t>kriterlerine</w:t>
                  </w:r>
                  <w:proofErr w:type="gramEnd"/>
                  <w:r w:rsidRPr="006F1ADD">
                    <w:rPr>
                      <w:rFonts w:ascii="Times New Roman" w:eastAsia="Times New Roman" w:hAnsi="Times New Roman" w:cs="Times New Roman"/>
                      <w:sz w:val="24"/>
                      <w:szCs w:val="24"/>
                    </w:rPr>
                    <w:t xml:space="preserve"> göre belirlenmiş minimum puanın üzerinde olmasına rağmen genel değerlendirme kriterlerine göre belirlenmiş minimum puanın altında kalması.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i) Bütün yatırım konularında; </w:t>
                  </w:r>
                  <w:proofErr w:type="gramStart"/>
                  <w:r w:rsidRPr="006F1ADD">
                    <w:rPr>
                      <w:rFonts w:ascii="Times New Roman" w:eastAsia="Times New Roman" w:hAnsi="Times New Roman" w:cs="Times New Roman"/>
                      <w:sz w:val="24"/>
                      <w:szCs w:val="24"/>
                    </w:rPr>
                    <w:t>22/11/1984</w:t>
                  </w:r>
                  <w:proofErr w:type="gramEnd"/>
                  <w:r w:rsidRPr="006F1ADD">
                    <w:rPr>
                      <w:rFonts w:ascii="Times New Roman" w:eastAsia="Times New Roman" w:hAnsi="Times New Roman" w:cs="Times New Roman"/>
                      <w:sz w:val="24"/>
                      <w:szCs w:val="24"/>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k) Başvurunun elektronik ağ üzerinden yapılmamış olması.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l) Başvurunun bu Tebliğ ve uygulama rehberinde belirtilen usul ve esaslara göre hazırlanmaması.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m) Hibeye esas proje tutarının 30.000 Türk Lirasının altında olması.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DOKUZUNCU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Nihai Değerlendirme Kararı ve Hibe Sözleşmesi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Nihai değerlendirme kararı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31 –</w:t>
                  </w:r>
                  <w:r w:rsidRPr="006F1ADD">
                    <w:rPr>
                      <w:rFonts w:ascii="Times New Roman" w:eastAsia="Times New Roman" w:hAnsi="Times New Roman" w:cs="Times New Roman"/>
                      <w:sz w:val="24"/>
                      <w:szCs w:val="24"/>
                    </w:rPr>
                    <w:t xml:space="preserve"> (1) Nihai değerlendirme, bu maddede belirtilen hususlar dikkate alınarak merkez proje değerlendirme komisyonunca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Bu Tebliğin bütçesi Bakanlıkça belirlenir.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6F1ADD">
                    <w:rPr>
                      <w:rFonts w:ascii="Times New Roman" w:eastAsia="Times New Roman" w:hAnsi="Times New Roman" w:cs="Times New Roman"/>
                      <w:sz w:val="24"/>
                      <w:szCs w:val="24"/>
                    </w:rPr>
                    <w:t>sosyo</w:t>
                  </w:r>
                  <w:proofErr w:type="spellEnd"/>
                  <w:r w:rsidRPr="006F1ADD">
                    <w:rPr>
                      <w:rFonts w:ascii="Times New Roman" w:eastAsia="Times New Roman" w:hAnsi="Times New Roman" w:cs="Times New Roman"/>
                      <w:sz w:val="24"/>
                      <w:szCs w:val="24"/>
                    </w:rPr>
                    <w:t xml:space="preserve">-ekonomik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b) İlin bütçesinin yeterli olması durumunda program teklif listesinde yer alan tüm başvurular yatırım programına alınır.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c) Ekonomik yatırımlar için bütçe yetersiz ise </w:t>
                  </w:r>
                  <w:proofErr w:type="spellStart"/>
                  <w:r w:rsidRPr="006F1ADD">
                    <w:rPr>
                      <w:rFonts w:ascii="Times New Roman" w:eastAsia="Times New Roman" w:hAnsi="Times New Roman" w:cs="Times New Roman"/>
                      <w:sz w:val="24"/>
                      <w:szCs w:val="24"/>
                    </w:rPr>
                    <w:t>sektörel</w:t>
                  </w:r>
                  <w:proofErr w:type="spellEnd"/>
                  <w:r w:rsidRPr="006F1ADD">
                    <w:rPr>
                      <w:rFonts w:ascii="Times New Roman" w:eastAsia="Times New Roman" w:hAnsi="Times New Roman" w:cs="Times New Roman"/>
                      <w:sz w:val="24"/>
                      <w:szCs w:val="24"/>
                    </w:rPr>
                    <w:t xml:space="preserve"> </w:t>
                  </w:r>
                  <w:proofErr w:type="gramStart"/>
                  <w:r w:rsidRPr="006F1ADD">
                    <w:rPr>
                      <w:rFonts w:ascii="Times New Roman" w:eastAsia="Times New Roman" w:hAnsi="Times New Roman" w:cs="Times New Roman"/>
                      <w:sz w:val="24"/>
                      <w:szCs w:val="24"/>
                    </w:rPr>
                    <w:t>bazda</w:t>
                  </w:r>
                  <w:proofErr w:type="gramEnd"/>
                  <w:r w:rsidRPr="006F1ADD">
                    <w:rPr>
                      <w:rFonts w:ascii="Times New Roman" w:eastAsia="Times New Roman" w:hAnsi="Times New Roman" w:cs="Times New Roman"/>
                      <w:sz w:val="24"/>
                      <w:szCs w:val="24"/>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lastRenderedPageBreak/>
                    <w:t xml:space="preserve">ç) Kırsal ekonomik alt yapı yatırımları için bütçe yetersiz ise </w:t>
                  </w:r>
                  <w:proofErr w:type="spellStart"/>
                  <w:r w:rsidRPr="006F1ADD">
                    <w:rPr>
                      <w:rFonts w:ascii="Times New Roman" w:eastAsia="Times New Roman" w:hAnsi="Times New Roman" w:cs="Times New Roman"/>
                      <w:sz w:val="24"/>
                      <w:szCs w:val="24"/>
                    </w:rPr>
                    <w:t>sektörel</w:t>
                  </w:r>
                  <w:proofErr w:type="spellEnd"/>
                  <w:r w:rsidRPr="006F1ADD">
                    <w:rPr>
                      <w:rFonts w:ascii="Times New Roman" w:eastAsia="Times New Roman" w:hAnsi="Times New Roman" w:cs="Times New Roman"/>
                      <w:sz w:val="24"/>
                      <w:szCs w:val="24"/>
                    </w:rPr>
                    <w:t xml:space="preserve"> </w:t>
                  </w:r>
                  <w:proofErr w:type="gramStart"/>
                  <w:r w:rsidRPr="006F1ADD">
                    <w:rPr>
                      <w:rFonts w:ascii="Times New Roman" w:eastAsia="Times New Roman" w:hAnsi="Times New Roman" w:cs="Times New Roman"/>
                      <w:sz w:val="24"/>
                      <w:szCs w:val="24"/>
                    </w:rPr>
                    <w:t>bazda</w:t>
                  </w:r>
                  <w:proofErr w:type="gramEnd"/>
                  <w:r w:rsidRPr="006F1ADD">
                    <w:rPr>
                      <w:rFonts w:ascii="Times New Roman" w:eastAsia="Times New Roman" w:hAnsi="Times New Roman" w:cs="Times New Roman"/>
                      <w:sz w:val="24"/>
                      <w:szCs w:val="24"/>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 İl düzeyinde ekonomik yatırım ile kırsal ekonomik alt yapı yatırım konularından herhangi biri için ayrılan bütçenin artması durumunda yatırım konuları arasında bütçe aktarımı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Nihai değerlendirme kararı Genel Müdürlüğün onayı ile kesinleşir.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Bakanlığın bir başvuruyu reddetme ya da hibe vermeme kararı kesindir.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Değerlendirme sonuçlarının açıklanması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32 –</w:t>
                  </w:r>
                  <w:r w:rsidRPr="006F1ADD">
                    <w:rPr>
                      <w:rFonts w:ascii="Times New Roman" w:eastAsia="Times New Roman" w:hAnsi="Times New Roman" w:cs="Times New Roman"/>
                      <w:sz w:val="24"/>
                      <w:szCs w:val="24"/>
                    </w:rPr>
                    <w:t xml:space="preserve"> (1) Kesinleşen değerlendirme sonuçları Genel Müdürlükçe il müdürlüklerine yazılı olarak bildirilir. Ayrıca hibe desteğine hak kazanan başvuru sahiplerine ait proje numaraları “www.</w:t>
                  </w:r>
                  <w:proofErr w:type="spellStart"/>
                  <w:r w:rsidRPr="006F1ADD">
                    <w:rPr>
                      <w:rFonts w:ascii="Times New Roman" w:eastAsia="Times New Roman" w:hAnsi="Times New Roman" w:cs="Times New Roman"/>
                      <w:sz w:val="24"/>
                      <w:szCs w:val="24"/>
                    </w:rPr>
                    <w:t>tarim</w:t>
                  </w:r>
                  <w:proofErr w:type="spellEnd"/>
                  <w:r w:rsidRPr="006F1ADD">
                    <w:rPr>
                      <w:rFonts w:ascii="Times New Roman" w:eastAsia="Times New Roman" w:hAnsi="Times New Roman" w:cs="Times New Roman"/>
                      <w:sz w:val="24"/>
                      <w:szCs w:val="24"/>
                    </w:rPr>
                    <w:t>.gov.tr” internet sitesinde yayımlanarak ilan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İl müdürlükleri kendilerine iletilen sonuçları, başvuru sahiplerine on gün içerisinde tebliğ eder.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Tatbikat projeleri ve kesin bütçelerin hazırlanması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33 –</w:t>
                  </w:r>
                  <w:r w:rsidRPr="006F1ADD">
                    <w:rPr>
                      <w:rFonts w:ascii="Times New Roman" w:eastAsia="Times New Roman" w:hAnsi="Times New Roman" w:cs="Times New Roman"/>
                      <w:sz w:val="24"/>
                      <w:szCs w:val="24"/>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6F1ADD">
                    <w:rPr>
                      <w:rFonts w:ascii="Times New Roman" w:eastAsia="Times New Roman" w:hAnsi="Times New Roman" w:cs="Times New Roman"/>
                      <w:sz w:val="24"/>
                      <w:szCs w:val="24"/>
                    </w:rPr>
                    <w:t>revizyonu</w:t>
                  </w:r>
                  <w:proofErr w:type="gramEnd"/>
                  <w:r w:rsidRPr="006F1ADD">
                    <w:rPr>
                      <w:rFonts w:ascii="Times New Roman" w:eastAsia="Times New Roman" w:hAnsi="Times New Roman" w:cs="Times New Roman"/>
                      <w:sz w:val="24"/>
                      <w:szCs w:val="24"/>
                    </w:rPr>
                    <w:t xml:space="preserve"> talebinde bulunabilirler.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a) Bütçe değişiklik talepleri kesinlikle hibeye esas proje tutarında bir artırıma neden olamaz. Ancak hibeye esas proje tutarında artırım yapmamak şartıyla toplamı oluşturan gider kalemleri arasındaki değişiklikleri içerebilir.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b) Hibeye esas proje tutarının üzerinde bütçe artırım talepleri ancak proje başvuru sahibinin bu miktar işi ayni olarak hibe desteği dışında %100 kendisinin gerçekleştirmesi koşuluyla kabul edilebilir.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Hibe sözleşmesi öncesi yatırım yeri değişikliği de </w:t>
                  </w:r>
                  <w:proofErr w:type="gramStart"/>
                  <w:r w:rsidRPr="006F1ADD">
                    <w:rPr>
                      <w:rFonts w:ascii="Times New Roman" w:eastAsia="Times New Roman" w:hAnsi="Times New Roman" w:cs="Times New Roman"/>
                      <w:sz w:val="24"/>
                      <w:szCs w:val="24"/>
                    </w:rPr>
                    <w:t>dahil</w:t>
                  </w:r>
                  <w:proofErr w:type="gramEnd"/>
                  <w:r w:rsidRPr="006F1ADD">
                    <w:rPr>
                      <w:rFonts w:ascii="Times New Roman" w:eastAsia="Times New Roman" w:hAnsi="Times New Roman" w:cs="Times New Roman"/>
                      <w:sz w:val="24"/>
                      <w:szCs w:val="24"/>
                    </w:rPr>
                    <w:t xml:space="preserve"> başvuruya esas projede yapılacak değişikliklerin onaylanması il müdürlüğünün yetkisindedir.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(4) Yapılacak değişiklikler projenin konusunda, amacında ve niteliğinde bir değişikliğe neden olamayacağı gibi değerlendirme </w:t>
                  </w:r>
                  <w:proofErr w:type="gramStart"/>
                  <w:r w:rsidRPr="006F1ADD">
                    <w:rPr>
                      <w:rFonts w:ascii="Times New Roman" w:eastAsia="Times New Roman" w:hAnsi="Times New Roman" w:cs="Times New Roman"/>
                      <w:sz w:val="24"/>
                      <w:szCs w:val="24"/>
                    </w:rPr>
                    <w:t>kriterleri</w:t>
                  </w:r>
                  <w:proofErr w:type="gramEnd"/>
                  <w:r w:rsidRPr="006F1ADD">
                    <w:rPr>
                      <w:rFonts w:ascii="Times New Roman" w:eastAsia="Times New Roman" w:hAnsi="Times New Roman" w:cs="Times New Roman"/>
                      <w:sz w:val="24"/>
                      <w:szCs w:val="24"/>
                    </w:rPr>
                    <w:t xml:space="preserve"> yönünden de herhangi bir puan azalmasına neden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Hibe sözleşmesi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34 –</w:t>
                  </w:r>
                  <w:r w:rsidRPr="006F1ADD">
                    <w:rPr>
                      <w:rFonts w:ascii="Times New Roman" w:eastAsia="Times New Roman" w:hAnsi="Times New Roman" w:cs="Times New Roman"/>
                      <w:sz w:val="24"/>
                      <w:szCs w:val="24"/>
                    </w:rPr>
                    <w:t xml:space="preserve"> (1) Hibe sözleşmesi, il müdürü ile hibe başvuru sahibi arasında akdedilir.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Hibe sözleşmesi içerik ve formatı Bakanlık tarafından yayımlanan uygulama rehberinde tüm taraflara önceden duyurulur.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Başvuru sahiplerinin hibe kaynaklarından yararlanabilmesi için hibe sözleşmesi eki dokümanları tamamlayarak hibe sözleşmesini imzalaması önkoşuldur.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Kendilerine yapılan bildirimi takip eden yirmi gün içerisinde il müdürlükleri ile hibe sözleşmesi imzalamayan başvuru sahiplerinin proje başvuruları ve bunlara ilişkin değerlendirme sonuçları iptal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(6) Başvuru sahibi tarafından teslim edilen hibe sözleşmesi ekleri il müdürlüklerince </w:t>
                  </w:r>
                  <w:r w:rsidRPr="006F1ADD">
                    <w:rPr>
                      <w:rFonts w:ascii="Times New Roman" w:eastAsia="Times New Roman" w:hAnsi="Times New Roman" w:cs="Times New Roman"/>
                      <w:sz w:val="24"/>
                      <w:szCs w:val="24"/>
                    </w:rPr>
                    <w:lastRenderedPageBreak/>
                    <w:t>uygun bulunursa karşılıklı müzakere edilerek hibe sözleşmesi imzalanır.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(7) Programa alınan projelerde 30 uncu maddede yer alan hibe başvurusunun reddedilme nedenlerinden herhangi birisinin hibe sözleşmesinin imzalanmasından önce tespit edilmesi halinde söz konusu başvuru sahipleri ile hibe sözleşmesi imzalanmaz.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Hibe sözleşmelerinde teminat alınması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35 –</w:t>
                  </w:r>
                  <w:r w:rsidRPr="006F1ADD">
                    <w:rPr>
                      <w:rFonts w:ascii="Times New Roman" w:eastAsia="Times New Roman" w:hAnsi="Times New Roman" w:cs="Times New Roman"/>
                      <w:sz w:val="24"/>
                      <w:szCs w:val="24"/>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Teminat mektuplarının toplam tutarı, hibeye esas proje tutarının %10’undan az olmamak kaydı ile birden fazla bankadan teminat mektubu alınabilir.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Hibe sözleşmesinin, sözleşmede yer alan nedenlerle fesih edilmesi halinde, yatırımcıya herhangi bir hibe ödemesi yapılıp yapılmadığına bakılmaksızın teminat mektubu veya hesapta bulunan miktar Hazine adına irat kaydedilir.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Hibe sözleşmesi akdi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36 –</w:t>
                  </w:r>
                  <w:r w:rsidRPr="006F1ADD">
                    <w:rPr>
                      <w:rFonts w:ascii="Times New Roman" w:eastAsia="Times New Roman" w:hAnsi="Times New Roman" w:cs="Times New Roman"/>
                      <w:sz w:val="24"/>
                      <w:szCs w:val="24"/>
                    </w:rPr>
                    <w:t xml:space="preserve"> (1) Hibe sözleşmesi, il müdürlüğü ve başvuru sahibi arasında iki adet olarak akdedilir. Hibe sözleşmesinin taraflarca imzalanmış metninin bir adedi ve ekleri il müdürlüğünde bir adedi de proje sahibince muhafaza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Hibenin nihai tutarı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37 –</w:t>
                  </w:r>
                  <w:r w:rsidRPr="006F1ADD">
                    <w:rPr>
                      <w:rFonts w:ascii="Times New Roman" w:eastAsia="Times New Roman" w:hAnsi="Times New Roman" w:cs="Times New Roman"/>
                      <w:sz w:val="24"/>
                      <w:szCs w:val="24"/>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Hibe miktarı, 13 üncü maddede belirtilen tutar ve oranı kesinlikle aşamaz.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Yükümlülüklerin yerine getirilmemesi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MADDE 38 – </w:t>
                  </w:r>
                  <w:r w:rsidRPr="006F1ADD">
                    <w:rPr>
                      <w:rFonts w:ascii="Times New Roman" w:eastAsia="Times New Roman" w:hAnsi="Times New Roman" w:cs="Times New Roman"/>
                      <w:sz w:val="24"/>
                      <w:szCs w:val="24"/>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Hibe sözleşmeleri devredilemez. Ancak yatırım sahibinin vefatı halinde talep etmeleri durumunda kanuni mirasçılar ile hibe sözleşmesi tadil edilerek uygulamalara devam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ONUNCU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Uygulamalar, Satın Almalar ve Ödemeler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Proje uygulamalarının izlenmesi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39 –</w:t>
                  </w:r>
                  <w:r w:rsidRPr="006F1ADD">
                    <w:rPr>
                      <w:rFonts w:ascii="Times New Roman" w:eastAsia="Times New Roman" w:hAnsi="Times New Roman" w:cs="Times New Roman"/>
                      <w:sz w:val="24"/>
                      <w:szCs w:val="24"/>
                    </w:rPr>
                    <w:t xml:space="preserve"> (1) Proje sahipleri, hibe sözleşmesi akdinden sonra, teklif ve kabul edilen projeyi hibe sözleşmesi hükümlerine göre il müdürlüğünün bilgisi dâhilinde süresi içerisinde uygulamaya başlar.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Projelerin uygulamalarının kontrolü ve izlenmesi, il proje yürütme birimlerince yapılır. Gerek duyulması halinde il proje yürütme birimlerinde ilgili kamu kurumu elemanları da görev alabilir.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Proje uygulamalarının kontrolü ve izlenmesi ihtiyaç duyulduğunda Genel Müdürlükçe de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6F1ADD" w:rsidRPr="006F1ADD" w:rsidRDefault="006F1ADD" w:rsidP="006F1ADD">
                  <w:pPr>
                    <w:pStyle w:val="AralkYok"/>
                    <w:jc w:val="both"/>
                    <w:rPr>
                      <w:rFonts w:ascii="Times New Roman" w:eastAsia="Times New Roman" w:hAnsi="Times New Roman" w:cs="Times New Roman"/>
                      <w:sz w:val="24"/>
                      <w:szCs w:val="24"/>
                    </w:rPr>
                  </w:pPr>
                  <w:proofErr w:type="gramStart"/>
                  <w:r w:rsidRPr="006F1ADD">
                    <w:rPr>
                      <w:rFonts w:ascii="Times New Roman" w:eastAsia="Times New Roman" w:hAnsi="Times New Roman" w:cs="Times New Roman"/>
                      <w:sz w:val="24"/>
                      <w:szCs w:val="24"/>
                    </w:rPr>
                    <w:t xml:space="preserve">(5) Proje uygulamalarının bu Tebliğ ve hibe sözleşmesi hükümlerine uygun olarak </w:t>
                  </w:r>
                  <w:r w:rsidRPr="006F1ADD">
                    <w:rPr>
                      <w:rFonts w:ascii="Times New Roman" w:eastAsia="Times New Roman" w:hAnsi="Times New Roman" w:cs="Times New Roman"/>
                      <w:sz w:val="24"/>
                      <w:szCs w:val="24"/>
                    </w:rPr>
                    <w:lastRenderedPageBreak/>
                    <w:t>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Satın alma ve uygulama sözleşmeleri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40 –</w:t>
                  </w:r>
                  <w:r w:rsidRPr="006F1ADD">
                    <w:rPr>
                      <w:rFonts w:ascii="Times New Roman" w:eastAsia="Times New Roman" w:hAnsi="Times New Roman" w:cs="Times New Roman"/>
                      <w:sz w:val="24"/>
                      <w:szCs w:val="24"/>
                    </w:rPr>
                    <w:t xml:space="preserve"> (1) Yatırımcılar, proje uygulamasında hibe kapsamında yapacakları inşaat,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satın alma işlemlerinde Bakanlık tarafından yayımlanan satın alma kitabında belirtilen kurallara uygun hareket ederler.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Yatırımcılar tarafından hazırlanacak ihale dokümanları keşif bedelleri, ihale sonucunda imzalanacak uygulama sözleşmeleri tutarları ve uygulamalara ilişkin </w:t>
                  </w:r>
                  <w:proofErr w:type="spellStart"/>
                  <w:r w:rsidRPr="006F1ADD">
                    <w:rPr>
                      <w:rFonts w:ascii="Times New Roman" w:eastAsia="Times New Roman" w:hAnsi="Times New Roman" w:cs="Times New Roman"/>
                      <w:sz w:val="24"/>
                      <w:szCs w:val="24"/>
                    </w:rPr>
                    <w:t>hakediş</w:t>
                  </w:r>
                  <w:proofErr w:type="spellEnd"/>
                  <w:r w:rsidRPr="006F1ADD">
                    <w:rPr>
                      <w:rFonts w:ascii="Times New Roman" w:eastAsia="Times New Roman" w:hAnsi="Times New Roman" w:cs="Times New Roman"/>
                      <w:sz w:val="24"/>
                      <w:szCs w:val="24"/>
                    </w:rPr>
                    <w:t xml:space="preserve"> tutarları, hibe sözleşmesinde o gider için belirtilmiş tutarın kesinlikle üstünde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Yatırımcılar, hibe sözleşmesi hükümleri ve proje tekliflerine uygun olarak yaptıkları inşaat,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İl müdürlüğü ihaleye esas satın alma belgelerini beş iş günü içerisinde inceler, ihalenin uygun olup olmadığı yatırımcıya yazılı olarak bildirilir ve ihaleye esas satın alma belgelerinin aslı yatırımcıya iade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Satın alma işleminin il müdürlükleri tarafından uygun bulunmasından sonra, yatırımcılar, yüklenici ile sözleşme yaparak sipariş mektubunu düzenler.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(6) İl proje yürütme birimi tarafından incelenen satın alma belgelerinin uygun bulunmaması durumunda, yatırımcı satın alma işlemini uyarılar doğrultusunda yeniler.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(8) Genel Müdürlük gerekli görmesi halinde ihale ile ilgili satın alma belgelerini inceler.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Proje harcamalarının kontrolü</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41 –</w:t>
                  </w:r>
                  <w:r w:rsidRPr="006F1ADD">
                    <w:rPr>
                      <w:rFonts w:ascii="Times New Roman" w:eastAsia="Times New Roman" w:hAnsi="Times New Roman" w:cs="Times New Roman"/>
                      <w:sz w:val="24"/>
                      <w:szCs w:val="24"/>
                    </w:rPr>
                    <w:t xml:space="preserve"> (1) Yatırımcılar, satın alınan inşaat, makine ve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alım işlerine ait fiili gerçekleşmelerden sonra ödeme taleplerini ekleri ile birlikte il müdürlüğüne teslim ederler.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6F1ADD">
                    <w:rPr>
                      <w:rFonts w:ascii="Times New Roman" w:eastAsia="Times New Roman" w:hAnsi="Times New Roman" w:cs="Times New Roman"/>
                      <w:sz w:val="24"/>
                      <w:szCs w:val="24"/>
                    </w:rPr>
                    <w:t>hakediş</w:t>
                  </w:r>
                  <w:proofErr w:type="spellEnd"/>
                  <w:r w:rsidRPr="006F1ADD">
                    <w:rPr>
                      <w:rFonts w:ascii="Times New Roman" w:eastAsia="Times New Roman" w:hAnsi="Times New Roman" w:cs="Times New Roman"/>
                      <w:sz w:val="24"/>
                      <w:szCs w:val="24"/>
                    </w:rPr>
                    <w:t xml:space="preserve"> bilgilerini içeren veri tabanı çıktısı onaylanarak üst yazı ekinde Genel Müdürlüğe gönderilir.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Nihai rapor ve ekleri tamamlanmayan projenin son ödemesi yapılmaz. Son ödeme tutarı da hibeye esas proje tutarının %20’sinden az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Ödemeler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42 –</w:t>
                  </w:r>
                  <w:r w:rsidRPr="006F1ADD">
                    <w:rPr>
                      <w:rFonts w:ascii="Times New Roman" w:eastAsia="Times New Roman" w:hAnsi="Times New Roman" w:cs="Times New Roman"/>
                      <w:sz w:val="24"/>
                      <w:szCs w:val="24"/>
                    </w:rPr>
                    <w:t xml:space="preserve"> (1) Genel Müdürlük tarafından internet ortamında oluşturulmuş veri tabanına il müdürlüklerince uygun görülerek girişleri yapılan </w:t>
                  </w:r>
                  <w:proofErr w:type="spellStart"/>
                  <w:r w:rsidRPr="006F1ADD">
                    <w:rPr>
                      <w:rFonts w:ascii="Times New Roman" w:eastAsia="Times New Roman" w:hAnsi="Times New Roman" w:cs="Times New Roman"/>
                      <w:sz w:val="24"/>
                      <w:szCs w:val="24"/>
                    </w:rPr>
                    <w:t>hakedişler</w:t>
                  </w:r>
                  <w:proofErr w:type="spellEnd"/>
                  <w:r w:rsidRPr="006F1ADD">
                    <w:rPr>
                      <w:rFonts w:ascii="Times New Roman" w:eastAsia="Times New Roman" w:hAnsi="Times New Roman" w:cs="Times New Roman"/>
                      <w:sz w:val="24"/>
                      <w:szCs w:val="24"/>
                    </w:rPr>
                    <w:t xml:space="preserve"> Genel Müdürlükçe yatırımcının hesabına aktarılır.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Ayni katkıların son ödeme talebinden önce yatırımcı tarafından gerçekleştirilmiş olması gerekir.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Asıllarına uygunluğu onaylanmış ödeme ile ilgili eklerin bir sureti il müdürlüğü tarafından muhafaza edilir. Genel Müdürlük gerekli görmesi halinde ödeme ile ilgili belgeleri incelenmek üzere ister.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(4) Program kapsamında, Bakanlıkça ve yatırımcılarca yapılacak her türlü ödemeler ve teminat ödemeleri Türk Lirası olarak yapılır.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lastRenderedPageBreak/>
                    <w:t xml:space="preserve">(5) </w:t>
                  </w:r>
                  <w:proofErr w:type="gramStart"/>
                  <w:r w:rsidRPr="006F1ADD">
                    <w:rPr>
                      <w:rFonts w:ascii="Times New Roman" w:eastAsia="Times New Roman" w:hAnsi="Times New Roman" w:cs="Times New Roman"/>
                      <w:sz w:val="24"/>
                      <w:szCs w:val="24"/>
                    </w:rPr>
                    <w:t>29/6/2008</w:t>
                  </w:r>
                  <w:proofErr w:type="gramEnd"/>
                  <w:r w:rsidRPr="006F1ADD">
                    <w:rPr>
                      <w:rFonts w:ascii="Times New Roman" w:eastAsia="Times New Roman" w:hAnsi="Times New Roman" w:cs="Times New Roman"/>
                      <w:sz w:val="24"/>
                      <w:szCs w:val="24"/>
                    </w:rPr>
                    <w:t xml:space="preserve"> tarihli ve 26921 sayılı Resmî Gazete’de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Proje hesapları</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43 –</w:t>
                  </w:r>
                  <w:r w:rsidRPr="006F1ADD">
                    <w:rPr>
                      <w:rFonts w:ascii="Times New Roman" w:eastAsia="Times New Roman" w:hAnsi="Times New Roman" w:cs="Times New Roman"/>
                      <w:sz w:val="24"/>
                      <w:szCs w:val="24"/>
                    </w:rPr>
                    <w:t xml:space="preserve"> (1) Yatırımcı, projenin uygulanmasına ilişkin hesaplara ait kayıtları düzenli tutmak ve saklamakla yükümlüdür.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Hibe sözleşmesinde yapılacak değişiklikler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44 –</w:t>
                  </w:r>
                  <w:r w:rsidRPr="006F1ADD">
                    <w:rPr>
                      <w:rFonts w:ascii="Times New Roman" w:eastAsia="Times New Roman" w:hAnsi="Times New Roman" w:cs="Times New Roman"/>
                      <w:sz w:val="24"/>
                      <w:szCs w:val="24"/>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Proje uygulamasına ilişkin değişiklikler, hibe sözleşmesine yapılacak yazılı bir ekle belirtilir. Hibe sözleşmesi değişim isteğinin kabul edilebilmesi için gerekçelerin detaylı olarak açıklanması ve belgelerle desteklenmesi gerekir.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Bütçe içi değişiklikler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45 –</w:t>
                  </w:r>
                  <w:r w:rsidRPr="006F1ADD">
                    <w:rPr>
                      <w:rFonts w:ascii="Times New Roman" w:eastAsia="Times New Roman" w:hAnsi="Times New Roman" w:cs="Times New Roman"/>
                      <w:sz w:val="24"/>
                      <w:szCs w:val="24"/>
                    </w:rPr>
                    <w:t xml:space="preserve"> (1) Hibe sözleşmesinde bütçe içi değişiklikler, hibeye esas proje tutarında bir artışa yol açmamak ve projenin temel amacını etkilememek şartıyla satın alma işleminden önce bir kez yapılabilir.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Bütçe içi değişiklikler,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malzeme ve inşaat işleri bütçe kısıtlarına aykırı olamaz.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Hibeye esas proje tutarı içerisindeki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malzeme ve inşaat işlerine ait bütçe kalemleri arasındaki değişiklikler, aktarım yapılacak bütçe kalemi tutarının en fazla %20’si oranında değişiklik gerçekleştirilebilir.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(4) Bu maddede belirtilen bütçe </w:t>
                  </w:r>
                  <w:proofErr w:type="gramStart"/>
                  <w:r w:rsidRPr="006F1ADD">
                    <w:rPr>
                      <w:rFonts w:ascii="Times New Roman" w:eastAsia="Times New Roman" w:hAnsi="Times New Roman" w:cs="Times New Roman"/>
                      <w:sz w:val="24"/>
                      <w:szCs w:val="24"/>
                    </w:rPr>
                    <w:t>revizyonlarında</w:t>
                  </w:r>
                  <w:proofErr w:type="gramEnd"/>
                  <w:r w:rsidRPr="006F1ADD">
                    <w:rPr>
                      <w:rFonts w:ascii="Times New Roman" w:eastAsia="Times New Roman" w:hAnsi="Times New Roman" w:cs="Times New Roman"/>
                      <w:sz w:val="24"/>
                      <w:szCs w:val="24"/>
                    </w:rPr>
                    <w:t xml:space="preserve">, yatırımcı bütçe değişikliği talebini gerekçeleri ile birlikte il müdürlüğüne bildirir. İl müdürlüğü tarafından uygun görülen bütçe </w:t>
                  </w:r>
                  <w:proofErr w:type="gramStart"/>
                  <w:r w:rsidRPr="006F1ADD">
                    <w:rPr>
                      <w:rFonts w:ascii="Times New Roman" w:eastAsia="Times New Roman" w:hAnsi="Times New Roman" w:cs="Times New Roman"/>
                      <w:sz w:val="24"/>
                      <w:szCs w:val="24"/>
                    </w:rPr>
                    <w:t>revizyonları</w:t>
                  </w:r>
                  <w:proofErr w:type="gramEnd"/>
                  <w:r w:rsidRPr="006F1ADD">
                    <w:rPr>
                      <w:rFonts w:ascii="Times New Roman" w:eastAsia="Times New Roman" w:hAnsi="Times New Roman" w:cs="Times New Roman"/>
                      <w:sz w:val="24"/>
                      <w:szCs w:val="24"/>
                    </w:rPr>
                    <w:t xml:space="preserve"> takip eden ilk ödeme talebi ile birlikte proje toplam bütçesi tablosuna işlenir.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(5) Bütçe içi değişiklikler ayni katkıyı kapsamaz.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Uygulama sorumluluğu</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46 –</w:t>
                  </w:r>
                  <w:r w:rsidRPr="006F1ADD">
                    <w:rPr>
                      <w:rFonts w:ascii="Times New Roman" w:eastAsia="Times New Roman" w:hAnsi="Times New Roman" w:cs="Times New Roman"/>
                      <w:sz w:val="24"/>
                      <w:szCs w:val="24"/>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 xml:space="preserve">Proje ile sağlanan </w:t>
                  </w:r>
                  <w:proofErr w:type="gramStart"/>
                  <w:r w:rsidRPr="006F1ADD">
                    <w:rPr>
                      <w:rFonts w:ascii="Times New Roman" w:eastAsia="Times New Roman" w:hAnsi="Times New Roman" w:cs="Times New Roman"/>
                      <w:b/>
                      <w:sz w:val="24"/>
                      <w:szCs w:val="24"/>
                    </w:rPr>
                    <w:t>ekipmanların</w:t>
                  </w:r>
                  <w:proofErr w:type="gramEnd"/>
                  <w:r w:rsidRPr="006F1ADD">
                    <w:rPr>
                      <w:rFonts w:ascii="Times New Roman" w:eastAsia="Times New Roman" w:hAnsi="Times New Roman" w:cs="Times New Roman"/>
                      <w:b/>
                      <w:sz w:val="24"/>
                      <w:szCs w:val="24"/>
                    </w:rPr>
                    <w:t xml:space="preserve"> mülkiyeti</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47 –</w:t>
                  </w:r>
                  <w:r w:rsidRPr="006F1ADD">
                    <w:rPr>
                      <w:rFonts w:ascii="Times New Roman" w:eastAsia="Times New Roman" w:hAnsi="Times New Roman" w:cs="Times New Roman"/>
                      <w:sz w:val="24"/>
                      <w:szCs w:val="24"/>
                    </w:rPr>
                    <w:t xml:space="preserve"> (1) Proje sahibi, hibe sözleşmesi kapsamında sağlanmış tesis,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teçhizat ve diğer malzemelerin mülkiyetini, yerini ve amacını proje yatırımının bitiminden itibaren beş yıl içinde değiştiremez.</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Hibe sözleşmesi kapsamında sağlanmış tesis,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ON BİRİNCİ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Denetim ve Yaptırımlar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lastRenderedPageBreak/>
                    <w:t>Denetim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48 –</w:t>
                  </w:r>
                  <w:r w:rsidRPr="006F1ADD">
                    <w:rPr>
                      <w:rFonts w:ascii="Times New Roman" w:eastAsia="Times New Roman" w:hAnsi="Times New Roman" w:cs="Times New Roman"/>
                      <w:sz w:val="24"/>
                      <w:szCs w:val="24"/>
                    </w:rPr>
                    <w:t xml:space="preserve"> (1) Program kapsamında yapılan tüm işlemler Bakanlık Rehberlik ve Teftiş Başkanlığı tarafından denetlenir. Bu denetimler sırasında yapılan işlemlere ait talep edilen tüm bilgi ve belgeler kendilerine sunulur.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Yaptırımlar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49 –</w:t>
                  </w:r>
                  <w:r w:rsidRPr="006F1ADD">
                    <w:rPr>
                      <w:rFonts w:ascii="Times New Roman" w:eastAsia="Times New Roman" w:hAnsi="Times New Roman" w:cs="Times New Roman"/>
                      <w:sz w:val="24"/>
                      <w:szCs w:val="24"/>
                    </w:rPr>
                    <w:t xml:space="preserve"> (1) Haksız yere yapılan destekleme ödemeleri, ödeme tarihinden itibaren </w:t>
                  </w:r>
                  <w:proofErr w:type="gramStart"/>
                  <w:r w:rsidRPr="006F1ADD">
                    <w:rPr>
                      <w:rFonts w:ascii="Times New Roman" w:eastAsia="Times New Roman" w:hAnsi="Times New Roman" w:cs="Times New Roman"/>
                      <w:sz w:val="24"/>
                      <w:szCs w:val="24"/>
                    </w:rPr>
                    <w:t>21/7/1953</w:t>
                  </w:r>
                  <w:proofErr w:type="gramEnd"/>
                  <w:r w:rsidRPr="006F1ADD">
                    <w:rPr>
                      <w:rFonts w:ascii="Times New Roman" w:eastAsia="Times New Roman" w:hAnsi="Times New Roman" w:cs="Times New Roman"/>
                      <w:sz w:val="24"/>
                      <w:szCs w:val="24"/>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(2) Destekleme ödemelerinden, idari hata sonucu düzenlenen belgelerle yapılan ödemeler hariç, haksız yere yararlandığı tespit edilen üreticiler, beş yıl süreyle hiçbir destekleme programından yararlandırılmazlar.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(3) Yatırımcı, yatırımcının birinci derecede yakınları ve yatırımcıya ait şirketlerde çalışanlar, hibe desteğinden yararlanılacak kendi yatırımlarına ait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ON İKİNCİ BÖLÜM</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Çeşitli ve Son Hükümler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Diğer desteklerden yararlanma</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50 –</w:t>
                  </w:r>
                  <w:r w:rsidRPr="006F1ADD">
                    <w:rPr>
                      <w:rFonts w:ascii="Times New Roman" w:eastAsia="Times New Roman" w:hAnsi="Times New Roman" w:cs="Times New Roman"/>
                      <w:sz w:val="24"/>
                      <w:szCs w:val="24"/>
                    </w:rPr>
                    <w:t xml:space="preserve"> (1) Başvuruya esas proje için bu Tebliğ kapsamında verilecek destek dışında hiçbir kamu kurum ve kuruluşunun desteklerinden, faiz niteliğindeki destekler hariç, yararlanılamaz.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Örnek uygulamalar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51 –</w:t>
                  </w:r>
                  <w:r w:rsidRPr="006F1ADD">
                    <w:rPr>
                      <w:rFonts w:ascii="Times New Roman" w:eastAsia="Times New Roman" w:hAnsi="Times New Roman" w:cs="Times New Roman"/>
                      <w:sz w:val="24"/>
                      <w:szCs w:val="24"/>
                    </w:rPr>
                    <w:t xml:space="preserve"> (1)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6F1ADD">
                    <w:rPr>
                      <w:rFonts w:ascii="Times New Roman" w:eastAsia="Times New Roman" w:hAnsi="Times New Roman" w:cs="Times New Roman"/>
                      <w:sz w:val="24"/>
                      <w:szCs w:val="24"/>
                    </w:rPr>
                    <w:t>ekipman</w:t>
                  </w:r>
                  <w:proofErr w:type="gramEnd"/>
                  <w:r w:rsidRPr="006F1ADD">
                    <w:rPr>
                      <w:rFonts w:ascii="Times New Roman" w:eastAsia="Times New Roman" w:hAnsi="Times New Roman" w:cs="Times New Roman"/>
                      <w:sz w:val="24"/>
                      <w:szCs w:val="24"/>
                    </w:rPr>
                    <w:t xml:space="preserve"> ve malzeme yeni tesis başvuruları makine ekipman mal giderleri bütçe tablosunda gösterilir.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xml:space="preserve">(2) Örnek iller Çankırı, Kastamonu, Kırıkkale, Kırşehir, Sinop illeridir.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Programın uygulanmasına ilişkin yayınlar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52 –</w:t>
                  </w:r>
                  <w:r w:rsidRPr="006F1ADD">
                    <w:rPr>
                      <w:rFonts w:ascii="Times New Roman" w:eastAsia="Times New Roman" w:hAnsi="Times New Roman" w:cs="Times New Roman"/>
                      <w:sz w:val="24"/>
                      <w:szCs w:val="24"/>
                    </w:rPr>
                    <w:t xml:space="preserve"> (1) Bu Tebliğ gereği, programın genel uygulama usul ve esaslarına açıklık getirmek, destek sağlamak amacıyla Genel Müdürlük tarafından çıkarılan uygulama rehberi, satın alma kitabı ve genelgeler “www.</w:t>
                  </w:r>
                  <w:proofErr w:type="spellStart"/>
                  <w:r w:rsidRPr="006F1ADD">
                    <w:rPr>
                      <w:rFonts w:ascii="Times New Roman" w:eastAsia="Times New Roman" w:hAnsi="Times New Roman" w:cs="Times New Roman"/>
                      <w:sz w:val="24"/>
                      <w:szCs w:val="24"/>
                    </w:rPr>
                    <w:t>tarim</w:t>
                  </w:r>
                  <w:proofErr w:type="spellEnd"/>
                  <w:r w:rsidRPr="006F1ADD">
                    <w:rPr>
                      <w:rFonts w:ascii="Times New Roman" w:eastAsia="Times New Roman" w:hAnsi="Times New Roman" w:cs="Times New Roman"/>
                      <w:sz w:val="24"/>
                      <w:szCs w:val="24"/>
                    </w:rPr>
                    <w:t>.gov.tr”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Yürürlük</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53 –</w:t>
                  </w:r>
                  <w:r w:rsidRPr="006F1ADD">
                    <w:rPr>
                      <w:rFonts w:ascii="Times New Roman" w:eastAsia="Times New Roman" w:hAnsi="Times New Roman" w:cs="Times New Roman"/>
                      <w:sz w:val="24"/>
                      <w:szCs w:val="24"/>
                    </w:rPr>
                    <w:t xml:space="preserve"> (1) Bu Tebliğ yayımı tarihinde yürürlüğe girer.</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Yürütme</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sz w:val="24"/>
                      <w:szCs w:val="24"/>
                    </w:rPr>
                    <w:t>MADDE 54 –</w:t>
                  </w:r>
                  <w:r w:rsidRPr="006F1ADD">
                    <w:rPr>
                      <w:rFonts w:ascii="Times New Roman" w:eastAsia="Times New Roman" w:hAnsi="Times New Roman" w:cs="Times New Roman"/>
                      <w:sz w:val="24"/>
                      <w:szCs w:val="24"/>
                    </w:rPr>
                    <w:t xml:space="preserve"> (1) Bu Tebliğ hükümlerini Gıda, Tarım ve Hayvancılık Bakanı yürütür. </w:t>
                  </w:r>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w:t>
                  </w:r>
                </w:p>
                <w:p w:rsidR="006F1ADD" w:rsidRPr="006F1ADD" w:rsidRDefault="006F1ADD" w:rsidP="006F1ADD">
                  <w:pPr>
                    <w:pStyle w:val="AralkYok"/>
                    <w:jc w:val="both"/>
                    <w:rPr>
                      <w:rFonts w:ascii="Times New Roman" w:eastAsia="Times New Roman" w:hAnsi="Times New Roman" w:cs="Times New Roman"/>
                      <w:sz w:val="24"/>
                      <w:szCs w:val="24"/>
                    </w:rPr>
                  </w:pPr>
                  <w:hyperlink r:id="rId5" w:history="1">
                    <w:r w:rsidRPr="006F1ADD">
                      <w:rPr>
                        <w:rFonts w:ascii="Times New Roman" w:eastAsia="Times New Roman" w:hAnsi="Times New Roman" w:cs="Times New Roman"/>
                        <w:b/>
                        <w:color w:val="0000FF"/>
                        <w:sz w:val="24"/>
                        <w:szCs w:val="24"/>
                      </w:rPr>
                      <w:t>Ekleri için tıklayınız.</w:t>
                    </w:r>
                  </w:hyperlink>
                </w:p>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b/>
                      <w:color w:val="000080"/>
                      <w:sz w:val="24"/>
                      <w:szCs w:val="24"/>
                    </w:rPr>
                    <w:t> </w:t>
                  </w:r>
                </w:p>
              </w:tc>
            </w:tr>
          </w:tbl>
          <w:p w:rsidR="006F1ADD" w:rsidRPr="006F1ADD" w:rsidRDefault="006F1ADD" w:rsidP="006F1ADD">
            <w:pPr>
              <w:pStyle w:val="AralkYok"/>
              <w:jc w:val="both"/>
              <w:rPr>
                <w:rFonts w:ascii="Times New Roman" w:eastAsia="Times New Roman" w:hAnsi="Times New Roman" w:cs="Times New Roman"/>
                <w:sz w:val="24"/>
                <w:szCs w:val="24"/>
              </w:rPr>
            </w:pPr>
          </w:p>
        </w:tc>
      </w:tr>
    </w:tbl>
    <w:p w:rsidR="006F1ADD" w:rsidRPr="006F1ADD" w:rsidRDefault="006F1ADD" w:rsidP="006F1ADD">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lastRenderedPageBreak/>
        <w:t> </w:t>
      </w:r>
    </w:p>
    <w:tbl>
      <w:tblPr>
        <w:tblW w:w="0" w:type="auto"/>
        <w:jc w:val="center"/>
        <w:tblInd w:w="108" w:type="dxa"/>
        <w:tblLook w:val="01E0"/>
      </w:tblPr>
      <w:tblGrid>
        <w:gridCol w:w="9104"/>
      </w:tblGrid>
      <w:tr w:rsidR="006F1ADD" w:rsidRPr="006F1ADD" w:rsidTr="006F1ADD">
        <w:trPr>
          <w:jc w:val="center"/>
        </w:trPr>
        <w:tc>
          <w:tcPr>
            <w:tcW w:w="9104" w:type="dxa"/>
            <w:hideMark/>
          </w:tcPr>
          <w:p w:rsidR="006F1ADD" w:rsidRPr="006F1ADD" w:rsidRDefault="006F1ADD" w:rsidP="006F1ADD">
            <w:pPr>
              <w:pStyle w:val="AralkYok"/>
              <w:jc w:val="both"/>
              <w:rPr>
                <w:rFonts w:ascii="Times New Roman" w:eastAsia="Times New Roman" w:hAnsi="Times New Roman" w:cs="Times New Roman"/>
                <w:sz w:val="24"/>
                <w:szCs w:val="24"/>
              </w:rPr>
            </w:pPr>
          </w:p>
        </w:tc>
      </w:tr>
    </w:tbl>
    <w:p w:rsidR="00166692" w:rsidRPr="00166692" w:rsidRDefault="006F1ADD" w:rsidP="00166692">
      <w:pPr>
        <w:pStyle w:val="AralkYok"/>
        <w:jc w:val="both"/>
        <w:rPr>
          <w:rFonts w:ascii="Times New Roman" w:eastAsia="Times New Roman" w:hAnsi="Times New Roman" w:cs="Times New Roman"/>
          <w:sz w:val="24"/>
          <w:szCs w:val="24"/>
        </w:rPr>
      </w:pPr>
      <w:r w:rsidRPr="006F1ADD">
        <w:rPr>
          <w:rFonts w:ascii="Times New Roman" w:eastAsia="Times New Roman" w:hAnsi="Times New Roman" w:cs="Times New Roman"/>
          <w:sz w:val="24"/>
          <w:szCs w:val="24"/>
        </w:rPr>
        <w:t> </w:t>
      </w:r>
    </w:p>
    <w:sectPr w:rsidR="00166692" w:rsidRPr="00166692" w:rsidSect="006F1AD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1ADD"/>
    <w:rsid w:val="00166692"/>
    <w:rsid w:val="003253D2"/>
    <w:rsid w:val="006F1ADD"/>
    <w:rsid w:val="00E83364"/>
    <w:rsid w:val="00FB73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1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F1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F1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F1AD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F1ADD"/>
    <w:rPr>
      <w:color w:val="0000FF"/>
      <w:u w:val="single"/>
    </w:rPr>
  </w:style>
  <w:style w:type="paragraph" w:styleId="AralkYok">
    <w:name w:val="No Spacing"/>
    <w:uiPriority w:val="1"/>
    <w:qFormat/>
    <w:rsid w:val="006F1A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8552285">
      <w:bodyDiv w:val="1"/>
      <w:marLeft w:val="0"/>
      <w:marRight w:val="0"/>
      <w:marTop w:val="0"/>
      <w:marBottom w:val="0"/>
      <w:divBdr>
        <w:top w:val="none" w:sz="0" w:space="0" w:color="auto"/>
        <w:left w:val="none" w:sz="0" w:space="0" w:color="auto"/>
        <w:bottom w:val="none" w:sz="0" w:space="0" w:color="auto"/>
        <w:right w:val="none" w:sz="0" w:space="0" w:color="auto"/>
      </w:divBdr>
      <w:divsChild>
        <w:div w:id="1924294488">
          <w:marLeft w:val="0"/>
          <w:marRight w:val="0"/>
          <w:marTop w:val="0"/>
          <w:marBottom w:val="0"/>
          <w:divBdr>
            <w:top w:val="none" w:sz="0" w:space="0" w:color="auto"/>
            <w:left w:val="none" w:sz="0" w:space="0" w:color="auto"/>
            <w:bottom w:val="none" w:sz="0" w:space="0" w:color="auto"/>
            <w:right w:val="none" w:sz="0" w:space="0" w:color="auto"/>
          </w:divBdr>
          <w:divsChild>
            <w:div w:id="618530609">
              <w:marLeft w:val="0"/>
              <w:marRight w:val="0"/>
              <w:marTop w:val="0"/>
              <w:marBottom w:val="0"/>
              <w:divBdr>
                <w:top w:val="none" w:sz="0" w:space="0" w:color="auto"/>
                <w:left w:val="none" w:sz="0" w:space="0" w:color="auto"/>
                <w:bottom w:val="none" w:sz="0" w:space="0" w:color="auto"/>
                <w:right w:val="none" w:sz="0" w:space="0" w:color="auto"/>
              </w:divBdr>
              <w:divsChild>
                <w:div w:id="597324218">
                  <w:marLeft w:val="0"/>
                  <w:marRight w:val="0"/>
                  <w:marTop w:val="0"/>
                  <w:marBottom w:val="0"/>
                  <w:divBdr>
                    <w:top w:val="none" w:sz="0" w:space="0" w:color="auto"/>
                    <w:left w:val="none" w:sz="0" w:space="0" w:color="auto"/>
                    <w:bottom w:val="none" w:sz="0" w:space="0" w:color="auto"/>
                    <w:right w:val="none" w:sz="0" w:space="0" w:color="auto"/>
                  </w:divBdr>
                  <w:divsChild>
                    <w:div w:id="4989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508547">
          <w:marLeft w:val="0"/>
          <w:marRight w:val="0"/>
          <w:marTop w:val="0"/>
          <w:marBottom w:val="0"/>
          <w:divBdr>
            <w:top w:val="none" w:sz="0" w:space="0" w:color="auto"/>
            <w:left w:val="none" w:sz="0" w:space="0" w:color="auto"/>
            <w:bottom w:val="none" w:sz="0" w:space="0" w:color="auto"/>
            <w:right w:val="none" w:sz="0" w:space="0" w:color="auto"/>
          </w:divBdr>
          <w:divsChild>
            <w:div w:id="2057703273">
              <w:marLeft w:val="0"/>
              <w:marRight w:val="0"/>
              <w:marTop w:val="0"/>
              <w:marBottom w:val="0"/>
              <w:divBdr>
                <w:top w:val="none" w:sz="0" w:space="0" w:color="auto"/>
                <w:left w:val="none" w:sz="0" w:space="0" w:color="auto"/>
                <w:bottom w:val="none" w:sz="0" w:space="0" w:color="auto"/>
                <w:right w:val="none" w:sz="0" w:space="0" w:color="auto"/>
              </w:divBdr>
              <w:divsChild>
                <w:div w:id="488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1926">
      <w:bodyDiv w:val="1"/>
      <w:marLeft w:val="0"/>
      <w:marRight w:val="0"/>
      <w:marTop w:val="0"/>
      <w:marBottom w:val="0"/>
      <w:divBdr>
        <w:top w:val="none" w:sz="0" w:space="0" w:color="auto"/>
        <w:left w:val="none" w:sz="0" w:space="0" w:color="auto"/>
        <w:bottom w:val="none" w:sz="0" w:space="0" w:color="auto"/>
        <w:right w:val="none" w:sz="0" w:space="0" w:color="auto"/>
      </w:divBdr>
      <w:divsChild>
        <w:div w:id="38479888">
          <w:marLeft w:val="0"/>
          <w:marRight w:val="0"/>
          <w:marTop w:val="0"/>
          <w:marBottom w:val="0"/>
          <w:divBdr>
            <w:top w:val="none" w:sz="0" w:space="0" w:color="auto"/>
            <w:left w:val="none" w:sz="0" w:space="0" w:color="auto"/>
            <w:bottom w:val="none" w:sz="0" w:space="0" w:color="auto"/>
            <w:right w:val="none" w:sz="0" w:space="0" w:color="auto"/>
          </w:divBdr>
          <w:divsChild>
            <w:div w:id="978651086">
              <w:marLeft w:val="0"/>
              <w:marRight w:val="0"/>
              <w:marTop w:val="0"/>
              <w:marBottom w:val="0"/>
              <w:divBdr>
                <w:top w:val="none" w:sz="0" w:space="0" w:color="auto"/>
                <w:left w:val="none" w:sz="0" w:space="0" w:color="auto"/>
                <w:bottom w:val="none" w:sz="0" w:space="0" w:color="auto"/>
                <w:right w:val="none" w:sz="0" w:space="0" w:color="auto"/>
              </w:divBdr>
              <w:divsChild>
                <w:div w:id="902721385">
                  <w:marLeft w:val="0"/>
                  <w:marRight w:val="0"/>
                  <w:marTop w:val="0"/>
                  <w:marBottom w:val="0"/>
                  <w:divBdr>
                    <w:top w:val="none" w:sz="0" w:space="0" w:color="auto"/>
                    <w:left w:val="none" w:sz="0" w:space="0" w:color="auto"/>
                    <w:bottom w:val="none" w:sz="0" w:space="0" w:color="auto"/>
                    <w:right w:val="none" w:sz="0" w:space="0" w:color="auto"/>
                  </w:divBdr>
                  <w:divsChild>
                    <w:div w:id="1982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eskiler/2016/10/20161021-3-1.pdf"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58329-7B1F-4D66-8A8F-40F03B2EFA82}"/>
</file>

<file path=customXml/itemProps2.xml><?xml version="1.0" encoding="utf-8"?>
<ds:datastoreItem xmlns:ds="http://schemas.openxmlformats.org/officeDocument/2006/customXml" ds:itemID="{1E46E6FC-5BEB-4F91-A5AD-A5A22BF5F1AC}"/>
</file>

<file path=customXml/itemProps3.xml><?xml version="1.0" encoding="utf-8"?>
<ds:datastoreItem xmlns:ds="http://schemas.openxmlformats.org/officeDocument/2006/customXml" ds:itemID="{A9D55ED3-4211-47C5-A43F-D841A9907481}"/>
</file>

<file path=customXml/itemProps4.xml><?xml version="1.0" encoding="utf-8"?>
<ds:datastoreItem xmlns:ds="http://schemas.openxmlformats.org/officeDocument/2006/customXml" ds:itemID="{D9A8E017-D0C8-49A3-89EE-7A4C1987CA77}"/>
</file>

<file path=docProps/app.xml><?xml version="1.0" encoding="utf-8"?>
<Properties xmlns="http://schemas.openxmlformats.org/officeDocument/2006/extended-properties" xmlns:vt="http://schemas.openxmlformats.org/officeDocument/2006/docPropsVTypes">
  <Template>Normal</Template>
  <TotalTime>9</TotalTime>
  <Pages>18</Pages>
  <Words>9640</Words>
  <Characters>54948</Characters>
  <Application>Microsoft Office Word</Application>
  <DocSecurity>0</DocSecurity>
  <Lines>457</Lines>
  <Paragraphs>128</Paragraphs>
  <ScaleCrop>false</ScaleCrop>
  <Company/>
  <LinksUpToDate>false</LinksUpToDate>
  <CharactersWithSpaces>64460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ASLAN</dc:creator>
  <cp:keywords/>
  <dc:description/>
  <cp:lastModifiedBy>MUSTAFA ASLAN</cp:lastModifiedBy>
  <cp:revision>8</cp:revision>
  <cp:lastPrinted>2016-10-21T05:08:00Z</cp:lastPrinted>
  <dcterms:created xsi:type="dcterms:W3CDTF">2016-10-21T05:03:00Z</dcterms:created>
  <dcterms:modified xsi:type="dcterms:W3CDTF">2016-10-21T05:12:00Z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