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97" w:rsidRPr="00CD1283" w:rsidRDefault="0026547C" w:rsidP="00CC6697">
      <w:pPr>
        <w:pStyle w:val="Style8"/>
        <w:widowControl/>
        <w:spacing w:before="173"/>
        <w:jc w:val="left"/>
        <w:rPr>
          <w:rStyle w:val="FontStyle27"/>
          <w:rFonts w:asciiTheme="majorHAnsi" w:hAnsiTheme="majorHAnsi"/>
          <w:sz w:val="24"/>
          <w:szCs w:val="24"/>
        </w:rPr>
      </w:pPr>
      <w:r w:rsidRPr="00CD1283">
        <w:rPr>
          <w:rStyle w:val="FontStyle27"/>
          <w:rFonts w:asciiTheme="majorHAnsi" w:hAnsiTheme="majorHAnsi"/>
          <w:sz w:val="24"/>
          <w:szCs w:val="24"/>
        </w:rPr>
        <w:t>İŞİN KISA TANIMI:</w:t>
      </w:r>
    </w:p>
    <w:p w:rsidR="00A058D1" w:rsidRPr="00CD1283" w:rsidRDefault="0026547C" w:rsidP="00CD1283">
      <w:pPr>
        <w:pStyle w:val="Style8"/>
        <w:widowControl/>
        <w:spacing w:before="173"/>
        <w:rPr>
          <w:rStyle w:val="FontStyle26"/>
          <w:rFonts w:asciiTheme="majorHAnsi" w:hAnsiTheme="majorHAnsi"/>
          <w:b/>
          <w:bCs/>
          <w:sz w:val="24"/>
          <w:szCs w:val="24"/>
        </w:rPr>
      </w:pPr>
      <w:r w:rsidRPr="00CD1283">
        <w:rPr>
          <w:rStyle w:val="FontStyle26"/>
          <w:rFonts w:asciiTheme="majorHAnsi" w:hAnsiTheme="majorHAnsi"/>
          <w:sz w:val="24"/>
          <w:szCs w:val="24"/>
        </w:rPr>
        <w:t xml:space="preserve"> </w:t>
      </w:r>
      <w:r w:rsidR="00CC6697" w:rsidRPr="00CD1283">
        <w:rPr>
          <w:rStyle w:val="FontStyle26"/>
          <w:rFonts w:asciiTheme="majorHAnsi" w:hAnsiTheme="majorHAnsi"/>
          <w:sz w:val="24"/>
          <w:szCs w:val="24"/>
        </w:rPr>
        <w:tab/>
      </w:r>
      <w:r w:rsidRPr="00CD1283">
        <w:rPr>
          <w:rStyle w:val="FontStyle26"/>
          <w:rFonts w:asciiTheme="majorHAnsi" w:hAnsiTheme="majorHAnsi"/>
          <w:sz w:val="24"/>
          <w:szCs w:val="24"/>
        </w:rPr>
        <w:t>İl Gıda Tarım ve Hayvancılık Müdürlüğü üst yönetimi tarafından belirlenen</w:t>
      </w:r>
      <w:r w:rsidR="00CD1283">
        <w:rPr>
          <w:rStyle w:val="FontStyle26"/>
          <w:rFonts w:asciiTheme="majorHAnsi" w:hAnsiTheme="majorHAnsi"/>
          <w:sz w:val="24"/>
          <w:szCs w:val="24"/>
        </w:rPr>
        <w:t xml:space="preserve"> </w:t>
      </w:r>
      <w:r w:rsidRPr="00CD1283">
        <w:rPr>
          <w:rStyle w:val="FontStyle26"/>
          <w:rFonts w:asciiTheme="majorHAnsi" w:hAnsiTheme="majorHAnsi"/>
          <w:sz w:val="24"/>
          <w:szCs w:val="24"/>
        </w:rPr>
        <w:t>amaç, ilke ve talimatlara uygun olarak; Müdürlük personel hizmetleri, evrak ve arşiv hizmetleri, temizlik, aydınlatma, ısıtma bakım ve onarım hizmetleri, Müdürlüğe gerekli araç, gereç ve malzeme temini ve demirbaşların kayıt edilmesi ve korunması ile ilgili faaliyetleri planlamak, koordine etmek ve denetlemek.</w:t>
      </w:r>
    </w:p>
    <w:p w:rsidR="00A058D1" w:rsidRPr="00CD1283" w:rsidRDefault="0026547C" w:rsidP="00CD1283">
      <w:pPr>
        <w:pStyle w:val="Style8"/>
        <w:widowControl/>
        <w:spacing w:before="120"/>
        <w:rPr>
          <w:rStyle w:val="FontStyle27"/>
          <w:rFonts w:asciiTheme="majorHAnsi" w:hAnsiTheme="majorHAnsi"/>
          <w:sz w:val="24"/>
          <w:szCs w:val="24"/>
        </w:rPr>
      </w:pPr>
      <w:r w:rsidRPr="00CD1283">
        <w:rPr>
          <w:rStyle w:val="FontStyle27"/>
          <w:rFonts w:asciiTheme="majorHAnsi" w:hAnsiTheme="majorHAnsi"/>
          <w:sz w:val="24"/>
          <w:szCs w:val="24"/>
        </w:rPr>
        <w:t>GÖREV VE SORUMLULUKLARI:</w:t>
      </w:r>
    </w:p>
    <w:p w:rsidR="00A058D1" w:rsidRPr="00CD1283" w:rsidRDefault="0026547C" w:rsidP="001512B1">
      <w:pPr>
        <w:pStyle w:val="Style4"/>
        <w:widowControl/>
        <w:numPr>
          <w:ilvl w:val="0"/>
          <w:numId w:val="1"/>
        </w:numPr>
        <w:tabs>
          <w:tab w:val="left" w:pos="278"/>
        </w:tabs>
        <w:spacing w:before="115"/>
        <w:rPr>
          <w:rStyle w:val="FontStyle27"/>
          <w:rFonts w:asciiTheme="majorHAnsi" w:hAnsiTheme="majorHAnsi"/>
          <w:sz w:val="24"/>
          <w:szCs w:val="24"/>
        </w:rPr>
      </w:pPr>
      <w:r w:rsidRPr="00CD1283">
        <w:rPr>
          <w:rStyle w:val="FontStyle26"/>
          <w:rFonts w:asciiTheme="majorHAnsi" w:hAnsiTheme="majorHAnsi"/>
          <w:sz w:val="24"/>
          <w:szCs w:val="24"/>
        </w:rPr>
        <w:t>Ortak belirlenmiş görev ve sorumlulukları yerine getirmek</w:t>
      </w:r>
      <w:r w:rsidR="001512B1">
        <w:rPr>
          <w:rStyle w:val="FontStyle26"/>
          <w:rFonts w:asciiTheme="majorHAnsi" w:hAnsiTheme="majorHAnsi"/>
          <w:sz w:val="24"/>
          <w:szCs w:val="24"/>
        </w:rPr>
        <w:t>.</w:t>
      </w:r>
    </w:p>
    <w:p w:rsidR="00A058D1" w:rsidRPr="00CD1283" w:rsidRDefault="0026547C" w:rsidP="001512B1">
      <w:pPr>
        <w:pStyle w:val="Style4"/>
        <w:widowControl/>
        <w:numPr>
          <w:ilvl w:val="0"/>
          <w:numId w:val="1"/>
        </w:numPr>
        <w:tabs>
          <w:tab w:val="left" w:pos="278"/>
        </w:tabs>
        <w:spacing w:before="274" w:line="274" w:lineRule="exact"/>
        <w:rPr>
          <w:rStyle w:val="FontStyle27"/>
          <w:rFonts w:asciiTheme="majorHAnsi" w:hAnsiTheme="majorHAnsi"/>
          <w:sz w:val="24"/>
          <w:szCs w:val="24"/>
        </w:rPr>
      </w:pPr>
      <w:r w:rsidRPr="00CD1283">
        <w:rPr>
          <w:rStyle w:val="FontStyle26"/>
          <w:rFonts w:asciiTheme="majorHAnsi" w:hAnsiTheme="majorHAnsi"/>
          <w:sz w:val="24"/>
          <w:szCs w:val="24"/>
        </w:rPr>
        <w:t>10/12/2003 tarihli ve 5018 sayılı Kamu Mali Yönetimi ve Kontrol Kanunu hükümleri çerçevesinde kiralama, satın alma ve benzeri işleri yapmak, temizlik, güvenlik, aydınlatma, ısınma, bakım, onarım, taşıma ve benzeri hizmetleri yapmak/yaptırmak,</w:t>
      </w:r>
    </w:p>
    <w:p w:rsidR="00A058D1" w:rsidRPr="00CD1283" w:rsidRDefault="0026547C" w:rsidP="001512B1">
      <w:pPr>
        <w:pStyle w:val="Style4"/>
        <w:widowControl/>
        <w:numPr>
          <w:ilvl w:val="0"/>
          <w:numId w:val="1"/>
        </w:numPr>
        <w:tabs>
          <w:tab w:val="left" w:pos="278"/>
        </w:tabs>
        <w:spacing w:before="274" w:line="274" w:lineRule="exact"/>
        <w:rPr>
          <w:rStyle w:val="FontStyle27"/>
          <w:rFonts w:asciiTheme="majorHAnsi" w:hAnsiTheme="majorHAnsi"/>
          <w:sz w:val="24"/>
          <w:szCs w:val="24"/>
        </w:rPr>
      </w:pPr>
      <w:r w:rsidRPr="00CD1283">
        <w:rPr>
          <w:rStyle w:val="FontStyle26"/>
          <w:rFonts w:asciiTheme="majorHAnsi" w:hAnsiTheme="majorHAnsi"/>
          <w:sz w:val="24"/>
          <w:szCs w:val="24"/>
        </w:rPr>
        <w:t xml:space="preserve">İl Müdürlüğüne ait mevcut binalarının bakım, onarımları ile ihtiyaç duyulan bina ve arazilerin kiralama, satın alma, kamulaştırma gibi işlemlerini yürütmek, 09/11/1983 tarihli ve2946 sayılı Kamu Konutları Kanunu ve 23/9/1984 tarihli ve 18524 sayılı Resmi Gazetede yayımlanan Kamu Konutları Yönetmeliği hükümleri çerçevesinde tahsis komisyonu oluşturmak, puanlama tahsis ve benzeri işlemlerin yürütülmesini </w:t>
      </w:r>
      <w:r w:rsidR="001512B1" w:rsidRPr="00CD1283">
        <w:rPr>
          <w:rStyle w:val="FontStyle26"/>
          <w:rFonts w:asciiTheme="majorHAnsi" w:hAnsiTheme="majorHAnsi"/>
          <w:sz w:val="24"/>
          <w:szCs w:val="24"/>
        </w:rPr>
        <w:t>sağlamak,</w:t>
      </w:r>
    </w:p>
    <w:p w:rsidR="00A058D1" w:rsidRPr="00CD1283" w:rsidRDefault="0026547C" w:rsidP="001512B1">
      <w:pPr>
        <w:pStyle w:val="Style3"/>
        <w:widowControl/>
        <w:numPr>
          <w:ilvl w:val="0"/>
          <w:numId w:val="1"/>
        </w:numPr>
        <w:tabs>
          <w:tab w:val="left" w:pos="278"/>
        </w:tabs>
        <w:spacing w:before="274" w:line="274" w:lineRule="exact"/>
        <w:jc w:val="both"/>
        <w:rPr>
          <w:rStyle w:val="FontStyle27"/>
          <w:rFonts w:asciiTheme="majorHAnsi" w:hAnsiTheme="majorHAnsi"/>
          <w:sz w:val="24"/>
          <w:szCs w:val="24"/>
        </w:rPr>
      </w:pPr>
      <w:r w:rsidRPr="00CD1283">
        <w:rPr>
          <w:rStyle w:val="FontStyle26"/>
          <w:rFonts w:asciiTheme="majorHAnsi" w:hAnsiTheme="majorHAnsi"/>
          <w:sz w:val="24"/>
          <w:szCs w:val="24"/>
        </w:rPr>
        <w:t>İl Müdürlüğüne ait taşınır ve taşınmazlarına ilişkin işlemleri ilgili mevzuat çerçevesinde yürütmek. Demirbaş ve tüketim malzemelerinin devir, teslim ve benzeri işlemlerini yapmak/yaptırmak,</w:t>
      </w:r>
    </w:p>
    <w:p w:rsidR="00A058D1" w:rsidRPr="00CD1283" w:rsidRDefault="0026547C" w:rsidP="001512B1">
      <w:pPr>
        <w:pStyle w:val="Style3"/>
        <w:widowControl/>
        <w:numPr>
          <w:ilvl w:val="0"/>
          <w:numId w:val="1"/>
        </w:numPr>
        <w:tabs>
          <w:tab w:val="left" w:pos="278"/>
        </w:tabs>
        <w:spacing w:before="274" w:line="274" w:lineRule="exact"/>
        <w:jc w:val="both"/>
        <w:rPr>
          <w:rStyle w:val="FontStyle27"/>
          <w:rFonts w:asciiTheme="majorHAnsi" w:hAnsiTheme="majorHAnsi"/>
          <w:sz w:val="24"/>
          <w:szCs w:val="24"/>
        </w:rPr>
      </w:pPr>
      <w:r w:rsidRPr="00CD1283">
        <w:rPr>
          <w:rStyle w:val="FontStyle26"/>
          <w:rFonts w:asciiTheme="majorHAnsi" w:hAnsiTheme="majorHAnsi"/>
          <w:sz w:val="24"/>
          <w:szCs w:val="24"/>
        </w:rPr>
        <w:t>İl Müdürlüğünün genel evrak ve arşiv faaliyetlerini düzenlemek ve yürütmek, il teşkilatının personel web sitesini oluşturmak, il teşkilatının görevleriyle ilgili is ve işlemleri bilgisayar ortamında yapmak ve güncellemeleri takip etmek, Yönetim Bilgi Sistemine ilişkin hizmet ve çalışmaları yapmak/yaptırmak,</w:t>
      </w:r>
    </w:p>
    <w:p w:rsidR="00A058D1" w:rsidRPr="00CD1283" w:rsidRDefault="0026547C" w:rsidP="001512B1">
      <w:pPr>
        <w:pStyle w:val="Style3"/>
        <w:widowControl/>
        <w:numPr>
          <w:ilvl w:val="0"/>
          <w:numId w:val="1"/>
        </w:numPr>
        <w:tabs>
          <w:tab w:val="left" w:pos="278"/>
        </w:tabs>
        <w:spacing w:before="274" w:line="274" w:lineRule="exact"/>
        <w:jc w:val="both"/>
        <w:rPr>
          <w:rStyle w:val="FontStyle27"/>
          <w:rFonts w:asciiTheme="majorHAnsi" w:hAnsiTheme="majorHAnsi"/>
          <w:sz w:val="24"/>
          <w:szCs w:val="24"/>
        </w:rPr>
      </w:pPr>
      <w:r w:rsidRPr="00CD1283">
        <w:rPr>
          <w:rStyle w:val="FontStyle26"/>
          <w:rFonts w:asciiTheme="majorHAnsi" w:hAnsiTheme="majorHAnsi"/>
          <w:sz w:val="24"/>
          <w:szCs w:val="24"/>
        </w:rPr>
        <w:t>İl Müdürlüğü personelinin daha etkin ve verimli hizmet yapabilmesi için hizmet içi eğitim programları düzenlemek ve İl Müdürlüğüne ve Bakanlığımız kur</w:t>
      </w:r>
      <w:r w:rsidR="00BB729B" w:rsidRPr="00CD1283">
        <w:rPr>
          <w:rStyle w:val="FontStyle26"/>
          <w:rFonts w:asciiTheme="majorHAnsi" w:hAnsiTheme="majorHAnsi"/>
          <w:sz w:val="24"/>
          <w:szCs w:val="24"/>
        </w:rPr>
        <w:t xml:space="preserve">uluşlarına aday olarak açıktan ataması yapılan personelin kuruluşlarla koordinasyonu sağlayarak aday memurların eğitimini yapmak, </w:t>
      </w:r>
      <w:r w:rsidRPr="00CD1283">
        <w:rPr>
          <w:rStyle w:val="FontStyle26"/>
          <w:rFonts w:asciiTheme="majorHAnsi" w:hAnsiTheme="majorHAnsi"/>
          <w:sz w:val="24"/>
          <w:szCs w:val="24"/>
        </w:rPr>
        <w:t>sonuç</w:t>
      </w:r>
      <w:r w:rsidR="00BB729B" w:rsidRPr="00CD1283">
        <w:rPr>
          <w:rStyle w:val="FontStyle26"/>
          <w:rFonts w:asciiTheme="majorHAnsi" w:hAnsiTheme="majorHAnsi"/>
          <w:sz w:val="24"/>
          <w:szCs w:val="24"/>
        </w:rPr>
        <w:t xml:space="preserve">larını Personel </w:t>
      </w:r>
      <w:r w:rsidRPr="00CD1283">
        <w:rPr>
          <w:rStyle w:val="FontStyle26"/>
          <w:rFonts w:asciiTheme="majorHAnsi" w:hAnsiTheme="majorHAnsi"/>
          <w:sz w:val="24"/>
          <w:szCs w:val="24"/>
        </w:rPr>
        <w:t>Genel Müdürlüğüne bildirmek,</w:t>
      </w:r>
    </w:p>
    <w:p w:rsidR="00A058D1" w:rsidRPr="00CD1283" w:rsidRDefault="0026547C" w:rsidP="001512B1">
      <w:pPr>
        <w:pStyle w:val="Style3"/>
        <w:widowControl/>
        <w:numPr>
          <w:ilvl w:val="0"/>
          <w:numId w:val="1"/>
        </w:numPr>
        <w:tabs>
          <w:tab w:val="left" w:pos="278"/>
        </w:tabs>
        <w:spacing w:before="274" w:line="274" w:lineRule="exact"/>
        <w:jc w:val="both"/>
        <w:rPr>
          <w:rStyle w:val="FontStyle27"/>
          <w:rFonts w:asciiTheme="majorHAnsi" w:hAnsiTheme="majorHAnsi"/>
          <w:sz w:val="24"/>
          <w:szCs w:val="24"/>
        </w:rPr>
      </w:pPr>
      <w:r w:rsidRPr="00CD1283">
        <w:rPr>
          <w:rStyle w:val="FontStyle26"/>
          <w:rFonts w:asciiTheme="majorHAnsi" w:hAnsiTheme="majorHAnsi"/>
          <w:sz w:val="24"/>
          <w:szCs w:val="24"/>
        </w:rPr>
        <w:t xml:space="preserve">İl Müdürlüğünün ihtiyaç duyduğu araç, makine, alet ve benzeri araçlar ile bunların yedek parçalarının alımı, dağıtımı, transferini yapmak ve ikmal sistemini oluşturmak, 05/1/1961 tarihli ve 237 sayılı Taşıt Kanunu ve Taşıt Yönetmeliği çerçevesinde taşıtlar ile ilgili tüm hizmetlerin yürütülmesini </w:t>
      </w:r>
      <w:r w:rsidR="00DE7B83" w:rsidRPr="00CD1283">
        <w:rPr>
          <w:rStyle w:val="FontStyle26"/>
          <w:rFonts w:asciiTheme="majorHAnsi" w:hAnsiTheme="majorHAnsi"/>
          <w:sz w:val="24"/>
          <w:szCs w:val="24"/>
        </w:rPr>
        <w:t>sağlamak,</w:t>
      </w:r>
    </w:p>
    <w:p w:rsidR="00A058D1" w:rsidRPr="00CD1283" w:rsidRDefault="00A058D1" w:rsidP="001512B1">
      <w:pPr>
        <w:pStyle w:val="Style10"/>
        <w:widowControl/>
        <w:spacing w:line="240" w:lineRule="exact"/>
        <w:rPr>
          <w:rFonts w:asciiTheme="majorHAnsi" w:hAnsiTheme="majorHAnsi"/>
        </w:rPr>
      </w:pPr>
    </w:p>
    <w:p w:rsidR="00A058D1" w:rsidRPr="00CD1283" w:rsidRDefault="0026547C" w:rsidP="001512B1">
      <w:pPr>
        <w:pStyle w:val="Style10"/>
        <w:widowControl/>
        <w:spacing w:before="29" w:line="278" w:lineRule="exact"/>
        <w:rPr>
          <w:rStyle w:val="FontStyle26"/>
          <w:rFonts w:asciiTheme="majorHAnsi" w:hAnsiTheme="majorHAnsi"/>
          <w:sz w:val="24"/>
          <w:szCs w:val="24"/>
        </w:rPr>
      </w:pPr>
      <w:r w:rsidRPr="00CD1283">
        <w:rPr>
          <w:rStyle w:val="FontStyle27"/>
          <w:rFonts w:asciiTheme="majorHAnsi" w:hAnsiTheme="majorHAnsi"/>
          <w:sz w:val="24"/>
          <w:szCs w:val="24"/>
        </w:rPr>
        <w:t xml:space="preserve">8. </w:t>
      </w:r>
      <w:r w:rsidRPr="00CD1283">
        <w:rPr>
          <w:rStyle w:val="FontStyle26"/>
          <w:rFonts w:asciiTheme="majorHAnsi" w:hAnsiTheme="majorHAnsi"/>
          <w:sz w:val="24"/>
          <w:szCs w:val="24"/>
        </w:rPr>
        <w:t>İl Müdürlüğünde iç kontrol sisteminin kurulması ve işletilmesi ile ilgili çalışmaları yapılmasını ve koordinasyonu sağlamak,</w:t>
      </w:r>
    </w:p>
    <w:p w:rsidR="00A058D1" w:rsidRPr="00CD1283" w:rsidRDefault="00A058D1" w:rsidP="001512B1">
      <w:pPr>
        <w:pStyle w:val="Style4"/>
        <w:widowControl/>
        <w:spacing w:line="240" w:lineRule="exact"/>
        <w:rPr>
          <w:rFonts w:asciiTheme="majorHAnsi" w:hAnsiTheme="majorHAnsi"/>
        </w:rPr>
      </w:pPr>
    </w:p>
    <w:p w:rsidR="00A058D1" w:rsidRPr="00CD1283" w:rsidRDefault="0026547C" w:rsidP="001512B1">
      <w:pPr>
        <w:pStyle w:val="Style4"/>
        <w:widowControl/>
        <w:tabs>
          <w:tab w:val="left" w:pos="283"/>
        </w:tabs>
        <w:spacing w:before="34" w:line="274" w:lineRule="exact"/>
        <w:rPr>
          <w:rStyle w:val="FontStyle26"/>
          <w:rFonts w:asciiTheme="majorHAnsi" w:hAnsiTheme="majorHAnsi"/>
          <w:sz w:val="24"/>
          <w:szCs w:val="24"/>
        </w:rPr>
      </w:pPr>
      <w:r w:rsidRPr="00CD1283">
        <w:rPr>
          <w:rStyle w:val="FontStyle27"/>
          <w:rFonts w:asciiTheme="majorHAnsi" w:hAnsiTheme="majorHAnsi"/>
          <w:sz w:val="24"/>
          <w:szCs w:val="24"/>
        </w:rPr>
        <w:t>9.</w:t>
      </w:r>
      <w:r w:rsidRPr="00CD1283">
        <w:rPr>
          <w:rStyle w:val="FontStyle27"/>
          <w:rFonts w:asciiTheme="majorHAnsi" w:hAnsiTheme="majorHAnsi" w:cs="Times New Roman"/>
          <w:b w:val="0"/>
          <w:bCs w:val="0"/>
          <w:sz w:val="24"/>
          <w:szCs w:val="24"/>
        </w:rPr>
        <w:tab/>
      </w:r>
      <w:r w:rsidRPr="00CD1283">
        <w:rPr>
          <w:rStyle w:val="FontStyle26"/>
          <w:rFonts w:asciiTheme="majorHAnsi" w:hAnsiTheme="majorHAnsi"/>
          <w:sz w:val="24"/>
          <w:szCs w:val="24"/>
        </w:rPr>
        <w:t>İl Müdürlüğü personelinin atama, yer değiştirme, terfi, özlük ve mali hakları ile</w:t>
      </w:r>
      <w:r w:rsidRPr="00CD1283">
        <w:rPr>
          <w:rStyle w:val="FontStyle26"/>
          <w:rFonts w:asciiTheme="majorHAnsi" w:hAnsiTheme="majorHAnsi"/>
          <w:sz w:val="24"/>
          <w:szCs w:val="24"/>
        </w:rPr>
        <w:br/>
        <w:t>ilgili tüm iş ve işlemleri yapmak/yaptırmak,</w:t>
      </w:r>
    </w:p>
    <w:p w:rsidR="00A058D1" w:rsidRPr="00CD1283" w:rsidRDefault="0026547C" w:rsidP="001512B1">
      <w:pPr>
        <w:pStyle w:val="Style4"/>
        <w:widowControl/>
        <w:numPr>
          <w:ilvl w:val="0"/>
          <w:numId w:val="2"/>
        </w:numPr>
        <w:tabs>
          <w:tab w:val="left" w:pos="418"/>
        </w:tabs>
        <w:spacing w:before="274" w:line="274" w:lineRule="exact"/>
        <w:rPr>
          <w:rStyle w:val="FontStyle27"/>
          <w:rFonts w:asciiTheme="majorHAnsi" w:hAnsiTheme="majorHAnsi"/>
          <w:sz w:val="24"/>
          <w:szCs w:val="24"/>
        </w:rPr>
      </w:pPr>
      <w:r w:rsidRPr="00CD1283">
        <w:rPr>
          <w:rStyle w:val="FontStyle26"/>
          <w:rFonts w:asciiTheme="majorHAnsi" w:hAnsiTheme="majorHAnsi"/>
          <w:sz w:val="24"/>
          <w:szCs w:val="24"/>
        </w:rPr>
        <w:lastRenderedPageBreak/>
        <w:t>Sivil Savunma Uzmanı ile koordineli olarak Sivil savunma, seferberlik hizmetleri, yangından korunma vb konularda mevzuatına uygun faaliyette bulunmak,</w:t>
      </w:r>
    </w:p>
    <w:p w:rsidR="00A058D1" w:rsidRPr="00CD1283" w:rsidRDefault="0026547C" w:rsidP="001512B1">
      <w:pPr>
        <w:pStyle w:val="Style4"/>
        <w:widowControl/>
        <w:numPr>
          <w:ilvl w:val="0"/>
          <w:numId w:val="2"/>
        </w:numPr>
        <w:tabs>
          <w:tab w:val="left" w:pos="418"/>
        </w:tabs>
        <w:spacing w:before="293" w:line="240" w:lineRule="auto"/>
        <w:rPr>
          <w:rStyle w:val="FontStyle27"/>
          <w:rFonts w:asciiTheme="majorHAnsi" w:hAnsiTheme="majorHAnsi"/>
          <w:sz w:val="24"/>
          <w:szCs w:val="24"/>
        </w:rPr>
      </w:pPr>
      <w:r w:rsidRPr="00CD1283">
        <w:rPr>
          <w:rStyle w:val="FontStyle26"/>
          <w:rFonts w:asciiTheme="majorHAnsi" w:hAnsiTheme="majorHAnsi"/>
          <w:sz w:val="24"/>
          <w:szCs w:val="24"/>
        </w:rPr>
        <w:t>Bilgi işlem sisteminin kurulması ve sağlıklı çalışmasını temin etmek,</w:t>
      </w:r>
    </w:p>
    <w:p w:rsidR="00A058D1" w:rsidRPr="00CD1283" w:rsidRDefault="0026547C" w:rsidP="001512B1">
      <w:pPr>
        <w:pStyle w:val="Style4"/>
        <w:widowControl/>
        <w:numPr>
          <w:ilvl w:val="0"/>
          <w:numId w:val="2"/>
        </w:numPr>
        <w:tabs>
          <w:tab w:val="left" w:pos="418"/>
        </w:tabs>
        <w:spacing w:before="293" w:line="240" w:lineRule="auto"/>
        <w:rPr>
          <w:rStyle w:val="FontStyle27"/>
          <w:rFonts w:asciiTheme="majorHAnsi" w:hAnsiTheme="majorHAnsi"/>
          <w:sz w:val="24"/>
          <w:szCs w:val="24"/>
        </w:rPr>
      </w:pPr>
      <w:r w:rsidRPr="00CD1283">
        <w:rPr>
          <w:rStyle w:val="FontStyle26"/>
          <w:rFonts w:asciiTheme="majorHAnsi" w:hAnsiTheme="majorHAnsi"/>
          <w:sz w:val="24"/>
          <w:szCs w:val="24"/>
        </w:rPr>
        <w:t>İldeki yayın malzemeleri ile ilgili hizmetlerin yürütülmesini sağlamak</w:t>
      </w:r>
    </w:p>
    <w:p w:rsidR="00A058D1" w:rsidRPr="00CD1283" w:rsidRDefault="0026547C" w:rsidP="001512B1">
      <w:pPr>
        <w:pStyle w:val="Style4"/>
        <w:widowControl/>
        <w:numPr>
          <w:ilvl w:val="0"/>
          <w:numId w:val="2"/>
        </w:numPr>
        <w:tabs>
          <w:tab w:val="left" w:pos="418"/>
        </w:tabs>
        <w:spacing w:before="125" w:line="274" w:lineRule="exact"/>
        <w:rPr>
          <w:rStyle w:val="FontStyle27"/>
          <w:rFonts w:asciiTheme="majorHAnsi" w:hAnsiTheme="majorHAnsi"/>
          <w:sz w:val="24"/>
          <w:szCs w:val="24"/>
        </w:rPr>
      </w:pPr>
      <w:r w:rsidRPr="00CD1283">
        <w:rPr>
          <w:rStyle w:val="FontStyle26"/>
          <w:rFonts w:asciiTheme="majorHAnsi" w:hAnsiTheme="majorHAnsi"/>
          <w:sz w:val="24"/>
          <w:szCs w:val="24"/>
        </w:rPr>
        <w:t>Yöneticisi tarafından görevlendirildiği toplantı, eğitim, komisyon ve komite vb. çalışma gruplarında yer almak.</w:t>
      </w:r>
    </w:p>
    <w:p w:rsidR="00A058D1" w:rsidRPr="00CD1283" w:rsidRDefault="0026547C" w:rsidP="001512B1">
      <w:pPr>
        <w:pStyle w:val="Style4"/>
        <w:widowControl/>
        <w:numPr>
          <w:ilvl w:val="0"/>
          <w:numId w:val="2"/>
        </w:numPr>
        <w:tabs>
          <w:tab w:val="left" w:pos="418"/>
        </w:tabs>
        <w:spacing w:before="120" w:line="274" w:lineRule="exact"/>
        <w:rPr>
          <w:rStyle w:val="FontStyle27"/>
          <w:rFonts w:asciiTheme="majorHAnsi" w:hAnsiTheme="majorHAnsi"/>
          <w:sz w:val="24"/>
          <w:szCs w:val="24"/>
        </w:rPr>
      </w:pPr>
      <w:r w:rsidRPr="00CD1283">
        <w:rPr>
          <w:rStyle w:val="FontStyle26"/>
          <w:rFonts w:asciiTheme="majorHAnsi" w:hAnsiTheme="majorHAnsi"/>
          <w:sz w:val="24"/>
          <w:szCs w:val="24"/>
        </w:rPr>
        <w:t>Ülke ekonomisini, tarım sektörünü ve gelişmelerini takip etmek, görev alanına ilişkin yayınları sürekli izlemek, bilgilerini güncelleştirmek.</w:t>
      </w:r>
    </w:p>
    <w:p w:rsidR="00A058D1" w:rsidRPr="00CD1283" w:rsidRDefault="00A058D1" w:rsidP="001512B1">
      <w:pPr>
        <w:widowControl/>
        <w:jc w:val="both"/>
        <w:rPr>
          <w:rFonts w:asciiTheme="majorHAnsi" w:hAnsiTheme="majorHAnsi"/>
        </w:rPr>
      </w:pPr>
    </w:p>
    <w:p w:rsidR="00A058D1" w:rsidRPr="00CD1283" w:rsidRDefault="0026547C" w:rsidP="001512B1">
      <w:pPr>
        <w:pStyle w:val="Style4"/>
        <w:widowControl/>
        <w:numPr>
          <w:ilvl w:val="0"/>
          <w:numId w:val="3"/>
        </w:numPr>
        <w:tabs>
          <w:tab w:val="left" w:pos="528"/>
        </w:tabs>
        <w:spacing w:before="120" w:line="274" w:lineRule="exact"/>
        <w:rPr>
          <w:rStyle w:val="FontStyle27"/>
          <w:rFonts w:asciiTheme="majorHAnsi" w:hAnsiTheme="majorHAnsi"/>
          <w:sz w:val="24"/>
          <w:szCs w:val="24"/>
        </w:rPr>
      </w:pPr>
      <w:r w:rsidRPr="00CD1283">
        <w:rPr>
          <w:rStyle w:val="FontStyle26"/>
          <w:rFonts w:asciiTheme="majorHAnsi" w:hAnsiTheme="majorHAnsi"/>
          <w:sz w:val="24"/>
          <w:szCs w:val="24"/>
        </w:rPr>
        <w:t>Bağlı personelin işlerini daha verimli, etken ve daha kaliteli yapmalarını sağlayacak beceri ve deneyimi kazanmaları için sürekli gelişme ve iyileştirme fırsatlarını yakalayabilmelerine olanak tanımak.</w:t>
      </w:r>
    </w:p>
    <w:p w:rsidR="00A058D1" w:rsidRPr="00CD1283" w:rsidRDefault="0026547C" w:rsidP="001512B1">
      <w:pPr>
        <w:pStyle w:val="Style4"/>
        <w:widowControl/>
        <w:numPr>
          <w:ilvl w:val="0"/>
          <w:numId w:val="3"/>
        </w:numPr>
        <w:tabs>
          <w:tab w:val="left" w:pos="528"/>
        </w:tabs>
        <w:spacing w:before="110"/>
        <w:rPr>
          <w:rStyle w:val="FontStyle27"/>
          <w:rFonts w:asciiTheme="majorHAnsi" w:hAnsiTheme="majorHAnsi"/>
          <w:sz w:val="24"/>
          <w:szCs w:val="24"/>
        </w:rPr>
      </w:pPr>
      <w:r w:rsidRPr="00CD1283">
        <w:rPr>
          <w:rStyle w:val="FontStyle26"/>
          <w:rFonts w:asciiTheme="majorHAnsi" w:hAnsiTheme="majorHAnsi"/>
          <w:sz w:val="24"/>
          <w:szCs w:val="24"/>
        </w:rPr>
        <w:t>Birimde yapılan işlerin kuruluşun misyon, vizyon ve temel değerlerine uygunluğunu sağlayacak şekilde çalışmaları yürütmek.</w:t>
      </w:r>
    </w:p>
    <w:p w:rsidR="00A058D1" w:rsidRPr="00CD1283" w:rsidRDefault="00A058D1" w:rsidP="001512B1">
      <w:pPr>
        <w:widowControl/>
        <w:jc w:val="both"/>
        <w:rPr>
          <w:rFonts w:asciiTheme="majorHAnsi" w:hAnsiTheme="majorHAnsi"/>
        </w:rPr>
      </w:pPr>
    </w:p>
    <w:p w:rsidR="00A058D1" w:rsidRPr="00CD1283" w:rsidRDefault="0026547C" w:rsidP="001512B1">
      <w:pPr>
        <w:pStyle w:val="Style20"/>
        <w:widowControl/>
        <w:numPr>
          <w:ilvl w:val="0"/>
          <w:numId w:val="4"/>
        </w:numPr>
        <w:tabs>
          <w:tab w:val="left" w:pos="413"/>
        </w:tabs>
        <w:spacing w:before="14"/>
        <w:rPr>
          <w:rStyle w:val="FontStyle27"/>
          <w:rFonts w:asciiTheme="majorHAnsi" w:hAnsiTheme="majorHAnsi"/>
          <w:sz w:val="24"/>
          <w:szCs w:val="24"/>
        </w:rPr>
      </w:pPr>
      <w:r w:rsidRPr="00CD1283">
        <w:rPr>
          <w:rStyle w:val="FontStyle26"/>
          <w:rFonts w:asciiTheme="majorHAnsi" w:hAnsiTheme="majorHAnsi"/>
          <w:sz w:val="24"/>
          <w:szCs w:val="24"/>
        </w:rPr>
        <w:t>Görev ve sorumluluk alanındaki faaliyetlerin mevcut iç kontrol sisteminin tanım ve talimatlarına uygun olarak yürütülmesini sağlamak.</w:t>
      </w:r>
    </w:p>
    <w:p w:rsidR="00A058D1" w:rsidRPr="00CD1283" w:rsidRDefault="0026547C" w:rsidP="001512B1">
      <w:pPr>
        <w:pStyle w:val="Style4"/>
        <w:widowControl/>
        <w:numPr>
          <w:ilvl w:val="0"/>
          <w:numId w:val="4"/>
        </w:numPr>
        <w:tabs>
          <w:tab w:val="left" w:pos="413"/>
        </w:tabs>
        <w:spacing w:before="91" w:line="274" w:lineRule="exact"/>
        <w:rPr>
          <w:rStyle w:val="FontStyle27"/>
          <w:rFonts w:asciiTheme="majorHAnsi" w:hAnsiTheme="majorHAnsi"/>
          <w:sz w:val="24"/>
          <w:szCs w:val="24"/>
        </w:rPr>
      </w:pPr>
      <w:r w:rsidRPr="00CD1283">
        <w:rPr>
          <w:rStyle w:val="FontStyle26"/>
          <w:rFonts w:asciiTheme="majorHAnsi" w:hAnsiTheme="majorHAnsi"/>
          <w:sz w:val="24"/>
          <w:szCs w:val="24"/>
        </w:rPr>
        <w:t>Birimin görev alanına giren konularda meydana gelebilecek standart dışı iş ve işlemlerin giderilmesi ve sürekli iyileştirme amacıyla; 'Düzeltici Faaliyet' ve 'Önleyici Faaliyet' çalışmalarına katılmak.</w:t>
      </w:r>
    </w:p>
    <w:p w:rsidR="00A058D1" w:rsidRPr="00105E6B" w:rsidRDefault="0026547C" w:rsidP="001512B1">
      <w:pPr>
        <w:pStyle w:val="Style4"/>
        <w:widowControl/>
        <w:numPr>
          <w:ilvl w:val="0"/>
          <w:numId w:val="4"/>
        </w:numPr>
        <w:tabs>
          <w:tab w:val="left" w:pos="413"/>
        </w:tabs>
        <w:spacing w:before="120" w:line="274" w:lineRule="exact"/>
        <w:rPr>
          <w:rStyle w:val="FontStyle27"/>
          <w:rFonts w:asciiTheme="majorHAnsi" w:hAnsiTheme="majorHAnsi"/>
          <w:sz w:val="24"/>
          <w:szCs w:val="24"/>
        </w:rPr>
      </w:pPr>
      <w:r w:rsidRPr="00CD1283">
        <w:rPr>
          <w:rStyle w:val="FontStyle26"/>
          <w:rFonts w:asciiTheme="majorHAnsi" w:hAnsiTheme="majorHAnsi"/>
          <w:sz w:val="24"/>
          <w:szCs w:val="24"/>
        </w:rPr>
        <w:t>İş sağlığı ve güvenliği kurallarına uymak, sorumluluğu altında bulunan ya da birlikte</w:t>
      </w:r>
      <w:r w:rsidRPr="00105E6B">
        <w:rPr>
          <w:rStyle w:val="FontStyle26"/>
          <w:rFonts w:asciiTheme="majorHAnsi" w:hAnsiTheme="majorHAnsi"/>
          <w:sz w:val="24"/>
          <w:szCs w:val="24"/>
        </w:rPr>
        <w:t xml:space="preserve"> </w:t>
      </w:r>
      <w:r w:rsidR="00105E6B" w:rsidRPr="00105E6B">
        <w:rPr>
          <w:rStyle w:val="FontStyle26"/>
          <w:rFonts w:asciiTheme="majorHAnsi" w:hAnsiTheme="majorHAnsi"/>
          <w:sz w:val="24"/>
          <w:szCs w:val="24"/>
        </w:rPr>
        <w:t xml:space="preserve">  </w:t>
      </w:r>
      <w:r w:rsidR="00105E6B">
        <w:rPr>
          <w:rStyle w:val="FontStyle26"/>
          <w:rFonts w:asciiTheme="majorHAnsi" w:hAnsiTheme="majorHAnsi"/>
          <w:sz w:val="24"/>
          <w:szCs w:val="24"/>
        </w:rPr>
        <w:t xml:space="preserve">    </w:t>
      </w:r>
      <w:r w:rsidRPr="00105E6B">
        <w:rPr>
          <w:rStyle w:val="FontStyle26"/>
          <w:rFonts w:asciiTheme="majorHAnsi" w:hAnsiTheme="majorHAnsi"/>
          <w:sz w:val="24"/>
          <w:szCs w:val="24"/>
        </w:rPr>
        <w:t>çalıştığı kişilerin söz konusu kurallara uymalarını sağlamak.</w:t>
      </w:r>
    </w:p>
    <w:p w:rsidR="00A058D1" w:rsidRPr="00CD1283" w:rsidRDefault="0026547C" w:rsidP="001512B1">
      <w:pPr>
        <w:pStyle w:val="Style4"/>
        <w:widowControl/>
        <w:numPr>
          <w:ilvl w:val="0"/>
          <w:numId w:val="4"/>
        </w:numPr>
        <w:tabs>
          <w:tab w:val="left" w:pos="413"/>
        </w:tabs>
        <w:spacing w:before="120" w:line="274" w:lineRule="exact"/>
        <w:rPr>
          <w:rStyle w:val="FontStyle27"/>
          <w:rFonts w:asciiTheme="majorHAnsi" w:hAnsiTheme="majorHAnsi"/>
          <w:sz w:val="24"/>
          <w:szCs w:val="24"/>
        </w:rPr>
      </w:pPr>
      <w:r w:rsidRPr="00CD1283">
        <w:rPr>
          <w:rStyle w:val="FontStyle26"/>
          <w:rFonts w:asciiTheme="majorHAnsi" w:hAnsiTheme="majorHAnsi"/>
          <w:sz w:val="24"/>
          <w:szCs w:val="24"/>
        </w:rPr>
        <w:t>Yaptığı işin kalitesinden sorumlu olmak ve kendi sorumluluk alanı içerisinde gerçekleştirilen işin kalitesini kontrol etmek.</w:t>
      </w:r>
    </w:p>
    <w:p w:rsidR="00A058D1" w:rsidRPr="00CD1283" w:rsidRDefault="0026547C" w:rsidP="001512B1">
      <w:pPr>
        <w:pStyle w:val="Style4"/>
        <w:widowControl/>
        <w:numPr>
          <w:ilvl w:val="0"/>
          <w:numId w:val="4"/>
        </w:numPr>
        <w:tabs>
          <w:tab w:val="left" w:pos="413"/>
        </w:tabs>
        <w:spacing w:before="120" w:line="274" w:lineRule="exact"/>
        <w:rPr>
          <w:rStyle w:val="FontStyle27"/>
          <w:rFonts w:asciiTheme="majorHAnsi" w:hAnsiTheme="majorHAnsi"/>
          <w:sz w:val="24"/>
          <w:szCs w:val="24"/>
        </w:rPr>
      </w:pPr>
      <w:r w:rsidRPr="00CD1283">
        <w:rPr>
          <w:rStyle w:val="FontStyle26"/>
          <w:rFonts w:asciiTheme="majorHAnsi" w:hAnsiTheme="majorHAnsi"/>
          <w:sz w:val="24"/>
          <w:szCs w:val="24"/>
        </w:rPr>
        <w:t>Görev alanı ile ilgili olarak yöneticisi tarafından verilen diğer görevleri yerine getirmek.</w:t>
      </w:r>
    </w:p>
    <w:p w:rsidR="00A058D1" w:rsidRPr="00CD1283" w:rsidRDefault="0026547C">
      <w:pPr>
        <w:pStyle w:val="Style8"/>
        <w:widowControl/>
        <w:spacing w:before="216" w:line="394" w:lineRule="exact"/>
        <w:jc w:val="left"/>
        <w:rPr>
          <w:rStyle w:val="FontStyle27"/>
          <w:rFonts w:asciiTheme="majorHAnsi" w:hAnsiTheme="majorHAnsi"/>
          <w:sz w:val="24"/>
          <w:szCs w:val="24"/>
        </w:rPr>
      </w:pPr>
      <w:r w:rsidRPr="00CD1283">
        <w:rPr>
          <w:rStyle w:val="FontStyle27"/>
          <w:rFonts w:asciiTheme="majorHAnsi" w:hAnsiTheme="majorHAnsi"/>
          <w:sz w:val="24"/>
          <w:szCs w:val="24"/>
        </w:rPr>
        <w:t>YETKİLERİ:</w:t>
      </w:r>
    </w:p>
    <w:p w:rsidR="00A058D1" w:rsidRPr="00CD1283" w:rsidRDefault="0026547C" w:rsidP="001512B1">
      <w:pPr>
        <w:pStyle w:val="Style10"/>
        <w:widowControl/>
        <w:spacing w:line="394" w:lineRule="exact"/>
        <w:rPr>
          <w:rStyle w:val="FontStyle26"/>
          <w:rFonts w:asciiTheme="majorHAnsi" w:hAnsiTheme="majorHAnsi"/>
          <w:sz w:val="24"/>
          <w:szCs w:val="24"/>
        </w:rPr>
      </w:pPr>
      <w:r w:rsidRPr="00CD1283">
        <w:rPr>
          <w:rStyle w:val="FontStyle27"/>
          <w:rFonts w:asciiTheme="majorHAnsi" w:hAnsiTheme="majorHAnsi"/>
          <w:sz w:val="24"/>
          <w:szCs w:val="24"/>
        </w:rPr>
        <w:t>1</w:t>
      </w:r>
      <w:r w:rsidRPr="00CD1283">
        <w:rPr>
          <w:rStyle w:val="FontStyle26"/>
          <w:rFonts w:asciiTheme="majorHAnsi" w:hAnsiTheme="majorHAnsi"/>
          <w:sz w:val="24"/>
          <w:szCs w:val="24"/>
        </w:rPr>
        <w:t>.Müdürler için belirlenmiş ortak yetkilere sahip olmak</w:t>
      </w:r>
    </w:p>
    <w:p w:rsidR="00A058D1" w:rsidRPr="00CD1283" w:rsidRDefault="0026547C" w:rsidP="001512B1">
      <w:pPr>
        <w:pStyle w:val="Style10"/>
        <w:widowControl/>
        <w:spacing w:line="394" w:lineRule="exact"/>
        <w:rPr>
          <w:rStyle w:val="FontStyle26"/>
          <w:rFonts w:asciiTheme="majorHAnsi" w:hAnsiTheme="majorHAnsi"/>
          <w:sz w:val="24"/>
          <w:szCs w:val="24"/>
        </w:rPr>
      </w:pPr>
      <w:r w:rsidRPr="00CD1283">
        <w:rPr>
          <w:rStyle w:val="FontStyle27"/>
          <w:rFonts w:asciiTheme="majorHAnsi" w:hAnsiTheme="majorHAnsi"/>
          <w:sz w:val="24"/>
          <w:szCs w:val="24"/>
        </w:rPr>
        <w:t>2</w:t>
      </w:r>
      <w:r w:rsidRPr="00CD1283">
        <w:rPr>
          <w:rStyle w:val="FontStyle26"/>
          <w:rFonts w:asciiTheme="majorHAnsi" w:hAnsiTheme="majorHAnsi"/>
          <w:sz w:val="24"/>
          <w:szCs w:val="24"/>
        </w:rPr>
        <w:t>.Yukarıda belirtilen görev ve sorumlulukları gerçekleştirme yetkisine sahip olmak.</w:t>
      </w:r>
    </w:p>
    <w:p w:rsidR="00A058D1" w:rsidRDefault="0026547C" w:rsidP="001512B1">
      <w:pPr>
        <w:pStyle w:val="Style13"/>
        <w:widowControl/>
        <w:spacing w:before="173"/>
        <w:ind w:right="1843"/>
        <w:rPr>
          <w:rStyle w:val="FontStyle26"/>
          <w:rFonts w:asciiTheme="majorHAnsi" w:hAnsiTheme="majorHAnsi"/>
          <w:sz w:val="24"/>
          <w:szCs w:val="24"/>
        </w:rPr>
      </w:pPr>
      <w:r w:rsidRPr="00CD1283">
        <w:rPr>
          <w:rStyle w:val="FontStyle27"/>
          <w:rFonts w:asciiTheme="majorHAnsi" w:hAnsiTheme="majorHAnsi"/>
          <w:sz w:val="24"/>
          <w:szCs w:val="24"/>
        </w:rPr>
        <w:t>3</w:t>
      </w:r>
      <w:r w:rsidRPr="00CD1283">
        <w:rPr>
          <w:rStyle w:val="FontStyle26"/>
          <w:rFonts w:asciiTheme="majorHAnsi" w:hAnsiTheme="majorHAnsi"/>
          <w:sz w:val="24"/>
          <w:szCs w:val="24"/>
        </w:rPr>
        <w:t xml:space="preserve">.Faaliyetlerin gerçekleştirilmesi için gerekli araç ve gereci kullanmak. </w:t>
      </w:r>
      <w:r w:rsidRPr="00CD1283">
        <w:rPr>
          <w:rStyle w:val="FontStyle27"/>
          <w:rFonts w:asciiTheme="majorHAnsi" w:hAnsiTheme="majorHAnsi"/>
          <w:sz w:val="24"/>
          <w:szCs w:val="24"/>
        </w:rPr>
        <w:t>4</w:t>
      </w:r>
      <w:r w:rsidRPr="00CD1283">
        <w:rPr>
          <w:rStyle w:val="FontStyle26"/>
          <w:rFonts w:asciiTheme="majorHAnsi" w:hAnsiTheme="majorHAnsi"/>
          <w:sz w:val="24"/>
          <w:szCs w:val="24"/>
        </w:rPr>
        <w:t>.Amiri tarafından verilecek diğer yetkiler.</w:t>
      </w:r>
    </w:p>
    <w:p w:rsidR="00151FA0" w:rsidRDefault="00151FA0">
      <w:pPr>
        <w:pStyle w:val="Style13"/>
        <w:widowControl/>
        <w:spacing w:before="173"/>
        <w:ind w:right="1843"/>
        <w:rPr>
          <w:rStyle w:val="FontStyle26"/>
          <w:rFonts w:asciiTheme="majorHAnsi" w:hAnsiTheme="majorHAnsi"/>
          <w:sz w:val="24"/>
          <w:szCs w:val="24"/>
        </w:rPr>
      </w:pPr>
    </w:p>
    <w:p w:rsidR="00151FA0" w:rsidRPr="00CD1283" w:rsidRDefault="00151FA0">
      <w:pPr>
        <w:pStyle w:val="Style13"/>
        <w:widowControl/>
        <w:spacing w:before="173"/>
        <w:ind w:right="1843"/>
        <w:rPr>
          <w:rStyle w:val="FontStyle26"/>
          <w:rFonts w:asciiTheme="majorHAnsi" w:hAnsiTheme="majorHAnsi"/>
          <w:sz w:val="24"/>
          <w:szCs w:val="24"/>
        </w:rPr>
      </w:pPr>
    </w:p>
    <w:p w:rsidR="00A058D1" w:rsidRPr="00CD1283" w:rsidRDefault="0026547C">
      <w:pPr>
        <w:pStyle w:val="Style21"/>
        <w:widowControl/>
        <w:spacing w:before="29"/>
        <w:rPr>
          <w:rStyle w:val="FontStyle27"/>
          <w:rFonts w:asciiTheme="majorHAnsi" w:hAnsiTheme="majorHAnsi"/>
          <w:sz w:val="24"/>
          <w:szCs w:val="24"/>
        </w:rPr>
      </w:pPr>
      <w:r w:rsidRPr="00CD1283">
        <w:rPr>
          <w:rStyle w:val="FontStyle27"/>
          <w:rFonts w:asciiTheme="majorHAnsi" w:hAnsiTheme="majorHAnsi"/>
          <w:sz w:val="24"/>
          <w:szCs w:val="24"/>
        </w:rPr>
        <w:lastRenderedPageBreak/>
        <w:t>EN YAKIN YÖNETİCİSİ:</w:t>
      </w:r>
    </w:p>
    <w:p w:rsidR="00A058D1" w:rsidRPr="00CD1283" w:rsidRDefault="0026547C">
      <w:pPr>
        <w:pStyle w:val="Style21"/>
        <w:widowControl/>
        <w:ind w:right="5184"/>
        <w:rPr>
          <w:rStyle w:val="FontStyle27"/>
          <w:rFonts w:asciiTheme="majorHAnsi" w:hAnsiTheme="majorHAnsi"/>
          <w:sz w:val="24"/>
          <w:szCs w:val="24"/>
        </w:rPr>
      </w:pPr>
      <w:r w:rsidRPr="00CD1283">
        <w:rPr>
          <w:rStyle w:val="FontStyle26"/>
          <w:rFonts w:asciiTheme="majorHAnsi" w:hAnsiTheme="majorHAnsi"/>
          <w:sz w:val="24"/>
          <w:szCs w:val="24"/>
        </w:rPr>
        <w:t xml:space="preserve">İl Müdür Yardımcısı (İdari) </w:t>
      </w:r>
      <w:r w:rsidRPr="00CD1283">
        <w:rPr>
          <w:rStyle w:val="FontStyle27"/>
          <w:rFonts w:asciiTheme="majorHAnsi" w:hAnsiTheme="majorHAnsi"/>
          <w:sz w:val="24"/>
          <w:szCs w:val="24"/>
        </w:rPr>
        <w:t>ALTINDAKİ BAĞLI İŞ UNVANLARI:</w:t>
      </w:r>
    </w:p>
    <w:p w:rsidR="00A058D1" w:rsidRPr="00CD1283" w:rsidRDefault="003758F2"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Pr>
          <w:rStyle w:val="FontStyle26"/>
          <w:rFonts w:asciiTheme="majorHAnsi" w:hAnsiTheme="majorHAnsi"/>
          <w:sz w:val="24"/>
          <w:szCs w:val="24"/>
        </w:rPr>
        <w:t xml:space="preserve">İç Kontrol Sorumlusu ve görevlileri </w:t>
      </w:r>
    </w:p>
    <w:p w:rsidR="00A058D1" w:rsidRPr="00CD1283" w:rsidRDefault="0026547C" w:rsidP="008D3E42">
      <w:pPr>
        <w:pStyle w:val="Style19"/>
        <w:widowControl/>
        <w:numPr>
          <w:ilvl w:val="0"/>
          <w:numId w:val="5"/>
        </w:numPr>
        <w:tabs>
          <w:tab w:val="left" w:pos="744"/>
        </w:tabs>
        <w:spacing w:line="408" w:lineRule="exact"/>
        <w:ind w:left="394" w:firstLine="0"/>
        <w:rPr>
          <w:rStyle w:val="FontStyle26"/>
          <w:rFonts w:asciiTheme="majorHAnsi" w:hAnsiTheme="majorHAnsi"/>
          <w:sz w:val="24"/>
          <w:szCs w:val="24"/>
        </w:rPr>
      </w:pPr>
      <w:r w:rsidRPr="00CD1283">
        <w:rPr>
          <w:rStyle w:val="FontStyle26"/>
          <w:rFonts w:asciiTheme="majorHAnsi" w:hAnsiTheme="majorHAnsi"/>
          <w:sz w:val="24"/>
          <w:szCs w:val="24"/>
        </w:rPr>
        <w:t>Personel Sorumlusu</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A058D1" w:rsidRPr="00CD1283" w:rsidRDefault="0026547C"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sidRPr="00CD1283">
        <w:rPr>
          <w:rStyle w:val="FontStyle26"/>
          <w:rFonts w:asciiTheme="majorHAnsi" w:hAnsiTheme="majorHAnsi"/>
          <w:sz w:val="24"/>
          <w:szCs w:val="24"/>
        </w:rPr>
        <w:t>Arşiv Sorumlusu</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A058D1" w:rsidRPr="00CD1283" w:rsidRDefault="00151FA0"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Pr>
          <w:rStyle w:val="FontStyle26"/>
          <w:rFonts w:asciiTheme="majorHAnsi" w:hAnsiTheme="majorHAnsi"/>
          <w:sz w:val="24"/>
          <w:szCs w:val="24"/>
        </w:rPr>
        <w:t xml:space="preserve">Muhasebe </w:t>
      </w:r>
      <w:r w:rsidR="0026547C" w:rsidRPr="00CD1283">
        <w:rPr>
          <w:rStyle w:val="FontStyle26"/>
          <w:rFonts w:asciiTheme="majorHAnsi" w:hAnsiTheme="majorHAnsi"/>
          <w:sz w:val="24"/>
          <w:szCs w:val="24"/>
        </w:rPr>
        <w:t>Sorumlusu</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A058D1" w:rsidRPr="00CD1283" w:rsidRDefault="0026547C"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sidRPr="00CD1283">
        <w:rPr>
          <w:rStyle w:val="FontStyle26"/>
          <w:rFonts w:asciiTheme="majorHAnsi" w:hAnsiTheme="majorHAnsi"/>
          <w:sz w:val="24"/>
          <w:szCs w:val="24"/>
        </w:rPr>
        <w:t>Satınalma Sorumlusu</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A058D1" w:rsidRDefault="0026547C"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sidRPr="00CD1283">
        <w:rPr>
          <w:rStyle w:val="FontStyle26"/>
          <w:rFonts w:asciiTheme="majorHAnsi" w:hAnsiTheme="majorHAnsi"/>
          <w:sz w:val="24"/>
          <w:szCs w:val="24"/>
        </w:rPr>
        <w:t>İl Konsolide Yetkilisi</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D93777" w:rsidRPr="00CD1283" w:rsidRDefault="00F73ED9"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Pr>
          <w:rStyle w:val="FontStyle26"/>
          <w:rFonts w:asciiTheme="majorHAnsi" w:hAnsiTheme="majorHAnsi"/>
          <w:sz w:val="24"/>
          <w:szCs w:val="24"/>
        </w:rPr>
        <w:t xml:space="preserve">İnşaat Emlak </w:t>
      </w:r>
      <w:r w:rsidRPr="00CD1283">
        <w:rPr>
          <w:rStyle w:val="FontStyle26"/>
          <w:rFonts w:asciiTheme="majorHAnsi" w:hAnsiTheme="majorHAnsi"/>
          <w:sz w:val="24"/>
          <w:szCs w:val="24"/>
        </w:rPr>
        <w:t>Sorumlusu</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A058D1" w:rsidRPr="00CD1283" w:rsidRDefault="0026547C"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sidRPr="00CD1283">
        <w:rPr>
          <w:rStyle w:val="FontStyle26"/>
          <w:rFonts w:asciiTheme="majorHAnsi" w:hAnsiTheme="majorHAnsi"/>
          <w:sz w:val="24"/>
          <w:szCs w:val="24"/>
        </w:rPr>
        <w:t>Makine Ve İkmal Sorumlusu</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A058D1" w:rsidRDefault="0026547C"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sidRPr="00CD1283">
        <w:rPr>
          <w:rStyle w:val="FontStyle26"/>
          <w:rFonts w:asciiTheme="majorHAnsi" w:hAnsiTheme="majorHAnsi"/>
          <w:sz w:val="24"/>
          <w:szCs w:val="24"/>
        </w:rPr>
        <w:t>Sosyal Tesisler Sorumlusu</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F73ED9" w:rsidRDefault="00F73ED9"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Pr>
          <w:rStyle w:val="FontStyle26"/>
          <w:rFonts w:asciiTheme="majorHAnsi" w:hAnsiTheme="majorHAnsi"/>
          <w:sz w:val="24"/>
          <w:szCs w:val="24"/>
        </w:rPr>
        <w:t xml:space="preserve">Yemekhane </w:t>
      </w:r>
      <w:r w:rsidRPr="00CD1283">
        <w:rPr>
          <w:rStyle w:val="FontStyle26"/>
          <w:rFonts w:asciiTheme="majorHAnsi" w:hAnsiTheme="majorHAnsi"/>
          <w:sz w:val="24"/>
          <w:szCs w:val="24"/>
        </w:rPr>
        <w:t>Sorumlusu</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F73ED9" w:rsidRPr="00CD1283" w:rsidRDefault="00F73ED9"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Pr>
          <w:rStyle w:val="FontStyle26"/>
          <w:rFonts w:asciiTheme="majorHAnsi" w:hAnsiTheme="majorHAnsi"/>
          <w:sz w:val="24"/>
          <w:szCs w:val="24"/>
        </w:rPr>
        <w:t xml:space="preserve">Genel Evrak </w:t>
      </w:r>
      <w:r w:rsidRPr="00CD1283">
        <w:rPr>
          <w:rStyle w:val="FontStyle26"/>
          <w:rFonts w:asciiTheme="majorHAnsi" w:hAnsiTheme="majorHAnsi"/>
          <w:sz w:val="24"/>
          <w:szCs w:val="24"/>
        </w:rPr>
        <w:t>Sorumlusu</w:t>
      </w:r>
      <w:r w:rsidR="003758F2" w:rsidRPr="003758F2">
        <w:rPr>
          <w:rStyle w:val="FontStyle26"/>
          <w:rFonts w:asciiTheme="majorHAnsi" w:hAnsiTheme="majorHAnsi"/>
          <w:sz w:val="24"/>
          <w:szCs w:val="24"/>
        </w:rPr>
        <w:t xml:space="preserve"> </w:t>
      </w:r>
      <w:r w:rsidR="003758F2">
        <w:rPr>
          <w:rStyle w:val="FontStyle26"/>
          <w:rFonts w:asciiTheme="majorHAnsi" w:hAnsiTheme="majorHAnsi"/>
          <w:sz w:val="24"/>
          <w:szCs w:val="24"/>
        </w:rPr>
        <w:t>ve görevlileri</w:t>
      </w:r>
    </w:p>
    <w:p w:rsidR="00A058D1" w:rsidRPr="00CD1283" w:rsidRDefault="00151FA0" w:rsidP="008D3E42">
      <w:pPr>
        <w:pStyle w:val="Style19"/>
        <w:widowControl/>
        <w:numPr>
          <w:ilvl w:val="0"/>
          <w:numId w:val="5"/>
        </w:numPr>
        <w:tabs>
          <w:tab w:val="left" w:pos="744"/>
        </w:tabs>
        <w:spacing w:line="408" w:lineRule="exact"/>
        <w:ind w:left="394" w:firstLine="0"/>
        <w:rPr>
          <w:rStyle w:val="FontStyle26"/>
          <w:rFonts w:asciiTheme="majorHAnsi" w:hAnsiTheme="majorHAnsi"/>
          <w:sz w:val="24"/>
          <w:szCs w:val="24"/>
        </w:rPr>
      </w:pPr>
      <w:r>
        <w:rPr>
          <w:rStyle w:val="FontStyle26"/>
          <w:rFonts w:asciiTheme="majorHAnsi" w:hAnsiTheme="majorHAnsi"/>
          <w:sz w:val="24"/>
          <w:szCs w:val="24"/>
        </w:rPr>
        <w:t>Bilişim ve Teknolojileri</w:t>
      </w:r>
      <w:r w:rsidR="0026547C" w:rsidRPr="00CD1283">
        <w:rPr>
          <w:rStyle w:val="FontStyle26"/>
          <w:rFonts w:asciiTheme="majorHAnsi" w:hAnsiTheme="majorHAnsi"/>
          <w:sz w:val="24"/>
          <w:szCs w:val="24"/>
        </w:rPr>
        <w:t xml:space="preserve"> </w:t>
      </w:r>
      <w:r>
        <w:rPr>
          <w:rStyle w:val="FontStyle26"/>
          <w:rFonts w:asciiTheme="majorHAnsi" w:hAnsiTheme="majorHAnsi"/>
          <w:sz w:val="24"/>
          <w:szCs w:val="24"/>
        </w:rPr>
        <w:t xml:space="preserve">Sorumlusu </w:t>
      </w:r>
      <w:r w:rsidR="003758F2">
        <w:rPr>
          <w:rStyle w:val="FontStyle26"/>
          <w:rFonts w:asciiTheme="majorHAnsi" w:hAnsiTheme="majorHAnsi"/>
          <w:sz w:val="24"/>
          <w:szCs w:val="24"/>
        </w:rPr>
        <w:t>ve görevlileri</w:t>
      </w:r>
    </w:p>
    <w:p w:rsidR="00A058D1" w:rsidRPr="00CD1283" w:rsidRDefault="0026547C"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sidRPr="00CD1283">
        <w:rPr>
          <w:rStyle w:val="FontStyle26"/>
          <w:rFonts w:asciiTheme="majorHAnsi" w:hAnsiTheme="majorHAnsi"/>
          <w:sz w:val="24"/>
          <w:szCs w:val="24"/>
        </w:rPr>
        <w:t xml:space="preserve">Santral </w:t>
      </w:r>
      <w:r w:rsidR="00151FA0">
        <w:rPr>
          <w:rStyle w:val="FontStyle26"/>
          <w:rFonts w:asciiTheme="majorHAnsi" w:hAnsiTheme="majorHAnsi"/>
          <w:sz w:val="24"/>
          <w:szCs w:val="24"/>
        </w:rPr>
        <w:t>Sorumlusu</w:t>
      </w:r>
    </w:p>
    <w:p w:rsidR="00A058D1" w:rsidRPr="00CD1283" w:rsidRDefault="0026547C" w:rsidP="008D3E42">
      <w:pPr>
        <w:pStyle w:val="Style19"/>
        <w:widowControl/>
        <w:numPr>
          <w:ilvl w:val="0"/>
          <w:numId w:val="5"/>
        </w:numPr>
        <w:tabs>
          <w:tab w:val="left" w:pos="744"/>
        </w:tabs>
        <w:spacing w:before="5" w:line="408" w:lineRule="exact"/>
        <w:ind w:left="394" w:firstLine="0"/>
        <w:rPr>
          <w:rStyle w:val="FontStyle26"/>
          <w:rFonts w:asciiTheme="majorHAnsi" w:hAnsiTheme="majorHAnsi"/>
          <w:sz w:val="24"/>
          <w:szCs w:val="24"/>
        </w:rPr>
      </w:pPr>
      <w:r w:rsidRPr="00CD1283">
        <w:rPr>
          <w:rStyle w:val="FontStyle26"/>
          <w:rFonts w:asciiTheme="majorHAnsi" w:hAnsiTheme="majorHAnsi"/>
          <w:sz w:val="24"/>
          <w:szCs w:val="24"/>
        </w:rPr>
        <w:t>Sekreter</w:t>
      </w:r>
    </w:p>
    <w:p w:rsidR="00A058D1" w:rsidRPr="00CD1283" w:rsidRDefault="0026547C">
      <w:pPr>
        <w:pStyle w:val="Style21"/>
        <w:widowControl/>
        <w:rPr>
          <w:rStyle w:val="FontStyle27"/>
          <w:rFonts w:asciiTheme="majorHAnsi" w:hAnsiTheme="majorHAnsi"/>
          <w:sz w:val="24"/>
          <w:szCs w:val="24"/>
        </w:rPr>
      </w:pPr>
      <w:r w:rsidRPr="00CD1283">
        <w:rPr>
          <w:rStyle w:val="FontStyle27"/>
          <w:rFonts w:asciiTheme="majorHAnsi" w:hAnsiTheme="majorHAnsi"/>
          <w:sz w:val="24"/>
          <w:szCs w:val="24"/>
        </w:rPr>
        <w:t>BU İŞTE ÇALIŞANDA ARANAN NİTELİKLER:</w:t>
      </w:r>
    </w:p>
    <w:p w:rsidR="00A058D1" w:rsidRPr="00CD1283" w:rsidRDefault="0026547C" w:rsidP="00151FA0">
      <w:pPr>
        <w:pStyle w:val="Style19"/>
        <w:widowControl/>
        <w:numPr>
          <w:ilvl w:val="0"/>
          <w:numId w:val="16"/>
        </w:numPr>
        <w:tabs>
          <w:tab w:val="left" w:pos="744"/>
        </w:tabs>
        <w:spacing w:before="5" w:line="408" w:lineRule="exact"/>
        <w:rPr>
          <w:rStyle w:val="FontStyle26"/>
          <w:rFonts w:asciiTheme="majorHAnsi" w:hAnsiTheme="majorHAnsi"/>
          <w:sz w:val="24"/>
          <w:szCs w:val="24"/>
        </w:rPr>
      </w:pPr>
      <w:r w:rsidRPr="00CD1283">
        <w:rPr>
          <w:rStyle w:val="FontStyle26"/>
          <w:rFonts w:asciiTheme="majorHAnsi" w:hAnsiTheme="majorHAnsi"/>
          <w:sz w:val="24"/>
          <w:szCs w:val="24"/>
        </w:rPr>
        <w:t>657 sayılı devlet memurları kanununda belirtilen niteliklere haiz olmak</w:t>
      </w:r>
    </w:p>
    <w:p w:rsidR="00A058D1" w:rsidRPr="00CD1283" w:rsidRDefault="0026547C" w:rsidP="00151FA0">
      <w:pPr>
        <w:pStyle w:val="Style19"/>
        <w:widowControl/>
        <w:numPr>
          <w:ilvl w:val="0"/>
          <w:numId w:val="16"/>
        </w:numPr>
        <w:tabs>
          <w:tab w:val="left" w:pos="744"/>
        </w:tabs>
        <w:spacing w:before="101"/>
        <w:rPr>
          <w:rStyle w:val="FontStyle26"/>
          <w:rFonts w:asciiTheme="majorHAnsi" w:hAnsiTheme="majorHAnsi"/>
          <w:sz w:val="24"/>
          <w:szCs w:val="24"/>
        </w:rPr>
      </w:pPr>
      <w:r w:rsidRPr="00CD1283">
        <w:rPr>
          <w:rStyle w:val="FontStyle26"/>
          <w:rFonts w:asciiTheme="majorHAnsi" w:hAnsiTheme="majorHAnsi"/>
          <w:sz w:val="24"/>
          <w:szCs w:val="24"/>
        </w:rPr>
        <w:t xml:space="preserve">Dört yıllık bir </w:t>
      </w:r>
      <w:r w:rsidR="00151FA0" w:rsidRPr="00CD1283">
        <w:rPr>
          <w:rStyle w:val="FontStyle26"/>
          <w:rFonts w:asciiTheme="majorHAnsi" w:hAnsiTheme="majorHAnsi"/>
          <w:sz w:val="24"/>
          <w:szCs w:val="24"/>
        </w:rPr>
        <w:t>yükseköğrenim</w:t>
      </w:r>
      <w:r w:rsidRPr="00CD1283">
        <w:rPr>
          <w:rStyle w:val="FontStyle26"/>
          <w:rFonts w:asciiTheme="majorHAnsi" w:hAnsiTheme="majorHAnsi"/>
          <w:sz w:val="24"/>
          <w:szCs w:val="24"/>
        </w:rPr>
        <w:t xml:space="preserve"> kurumun</w:t>
      </w:r>
      <w:r w:rsidR="00105E6B">
        <w:rPr>
          <w:rStyle w:val="FontStyle26"/>
          <w:rFonts w:asciiTheme="majorHAnsi" w:hAnsiTheme="majorHAnsi"/>
          <w:sz w:val="24"/>
          <w:szCs w:val="24"/>
        </w:rPr>
        <w:t xml:space="preserve">u -tercihen İktisat, İşletme, </w:t>
      </w:r>
      <w:r w:rsidRPr="00CD1283">
        <w:rPr>
          <w:rStyle w:val="FontStyle26"/>
          <w:rFonts w:asciiTheme="majorHAnsi" w:hAnsiTheme="majorHAnsi"/>
          <w:sz w:val="24"/>
          <w:szCs w:val="24"/>
        </w:rPr>
        <w:t>Ka</w:t>
      </w:r>
      <w:r w:rsidR="00105E6B">
        <w:rPr>
          <w:rStyle w:val="FontStyle26"/>
          <w:rFonts w:asciiTheme="majorHAnsi" w:hAnsiTheme="majorHAnsi"/>
          <w:sz w:val="24"/>
          <w:szCs w:val="24"/>
        </w:rPr>
        <w:t>mu Yönetimi, Çalışma Ekonomisi,</w:t>
      </w:r>
      <w:r w:rsidRPr="00CD1283">
        <w:rPr>
          <w:rStyle w:val="FontStyle26"/>
          <w:rFonts w:asciiTheme="majorHAnsi" w:hAnsiTheme="majorHAnsi"/>
          <w:sz w:val="24"/>
          <w:szCs w:val="24"/>
        </w:rPr>
        <w:t xml:space="preserve"> bölümleri- bitirmiş olmak.</w:t>
      </w:r>
    </w:p>
    <w:p w:rsidR="00A058D1" w:rsidRPr="00CD1283" w:rsidRDefault="0026547C" w:rsidP="00151FA0">
      <w:pPr>
        <w:pStyle w:val="Style19"/>
        <w:widowControl/>
        <w:numPr>
          <w:ilvl w:val="0"/>
          <w:numId w:val="16"/>
        </w:numPr>
        <w:tabs>
          <w:tab w:val="left" w:pos="744"/>
        </w:tabs>
        <w:spacing w:before="149" w:line="240" w:lineRule="auto"/>
        <w:rPr>
          <w:rStyle w:val="FontStyle26"/>
          <w:rFonts w:asciiTheme="majorHAnsi" w:hAnsiTheme="majorHAnsi"/>
          <w:sz w:val="24"/>
          <w:szCs w:val="24"/>
        </w:rPr>
      </w:pPr>
      <w:r w:rsidRPr="00CD1283">
        <w:rPr>
          <w:rStyle w:val="FontStyle26"/>
          <w:rFonts w:asciiTheme="majorHAnsi" w:hAnsiTheme="majorHAnsi"/>
          <w:sz w:val="24"/>
          <w:szCs w:val="24"/>
        </w:rPr>
        <w:t>İlgili mevzuat gereği 10 yıllık iş deneyimine sahip olmak.</w:t>
      </w:r>
    </w:p>
    <w:p w:rsidR="00A058D1" w:rsidRPr="00CD1283" w:rsidRDefault="0026547C" w:rsidP="00151FA0">
      <w:pPr>
        <w:pStyle w:val="Style18"/>
        <w:widowControl/>
        <w:numPr>
          <w:ilvl w:val="0"/>
          <w:numId w:val="16"/>
        </w:numPr>
        <w:tabs>
          <w:tab w:val="left" w:pos="710"/>
        </w:tabs>
        <w:spacing w:before="43"/>
        <w:ind w:right="1037"/>
        <w:rPr>
          <w:rStyle w:val="FontStyle27"/>
          <w:rFonts w:asciiTheme="majorHAnsi" w:hAnsiTheme="majorHAnsi"/>
          <w:sz w:val="24"/>
          <w:szCs w:val="24"/>
        </w:rPr>
      </w:pPr>
      <w:r w:rsidRPr="00CD1283">
        <w:rPr>
          <w:rStyle w:val="FontStyle26"/>
          <w:rFonts w:asciiTheme="majorHAnsi" w:hAnsiTheme="majorHAnsi"/>
          <w:sz w:val="24"/>
          <w:szCs w:val="24"/>
        </w:rPr>
        <w:t xml:space="preserve">Yaptığı işin gerektirdiği düzeyde bir yabancı dil bilgisine sahip olmak. </w:t>
      </w:r>
      <w:r w:rsidRPr="00CD1283">
        <w:rPr>
          <w:rStyle w:val="FontStyle27"/>
          <w:rFonts w:asciiTheme="majorHAnsi" w:hAnsiTheme="majorHAnsi"/>
          <w:sz w:val="24"/>
          <w:szCs w:val="24"/>
        </w:rPr>
        <w:t>ÇALIŞMA KOŞULLARI:</w:t>
      </w:r>
    </w:p>
    <w:p w:rsidR="00A058D1" w:rsidRPr="00CD1283" w:rsidRDefault="00151FA0" w:rsidP="00151FA0">
      <w:pPr>
        <w:pStyle w:val="Style19"/>
        <w:widowControl/>
        <w:tabs>
          <w:tab w:val="left" w:pos="744"/>
        </w:tabs>
        <w:spacing w:line="413" w:lineRule="exact"/>
        <w:ind w:left="360" w:firstLine="0"/>
        <w:rPr>
          <w:rStyle w:val="FontStyle26"/>
          <w:rFonts w:asciiTheme="majorHAnsi" w:hAnsiTheme="majorHAnsi"/>
          <w:sz w:val="24"/>
          <w:szCs w:val="24"/>
        </w:rPr>
      </w:pPr>
      <w:r>
        <w:rPr>
          <w:rStyle w:val="FontStyle26"/>
          <w:rFonts w:asciiTheme="majorHAnsi" w:hAnsiTheme="majorHAnsi"/>
          <w:sz w:val="24"/>
          <w:szCs w:val="24"/>
        </w:rPr>
        <w:t>1-</w:t>
      </w:r>
      <w:r w:rsidR="0026547C" w:rsidRPr="00CD1283">
        <w:rPr>
          <w:rStyle w:val="FontStyle26"/>
          <w:rFonts w:asciiTheme="majorHAnsi" w:hAnsiTheme="majorHAnsi"/>
          <w:sz w:val="24"/>
          <w:szCs w:val="24"/>
        </w:rPr>
        <w:t>Normal çalışma saatleri içinde görev yapmak.</w:t>
      </w:r>
    </w:p>
    <w:p w:rsidR="00A058D1" w:rsidRPr="00CD1283" w:rsidRDefault="00151FA0" w:rsidP="00151FA0">
      <w:pPr>
        <w:pStyle w:val="Style19"/>
        <w:widowControl/>
        <w:tabs>
          <w:tab w:val="left" w:pos="744"/>
        </w:tabs>
        <w:spacing w:line="413" w:lineRule="exact"/>
        <w:ind w:left="360" w:firstLine="0"/>
        <w:rPr>
          <w:rStyle w:val="FontStyle26"/>
          <w:rFonts w:asciiTheme="majorHAnsi" w:hAnsiTheme="majorHAnsi"/>
          <w:sz w:val="24"/>
          <w:szCs w:val="24"/>
        </w:rPr>
      </w:pPr>
      <w:r>
        <w:rPr>
          <w:rStyle w:val="FontStyle26"/>
          <w:rFonts w:asciiTheme="majorHAnsi" w:hAnsiTheme="majorHAnsi"/>
          <w:sz w:val="24"/>
          <w:szCs w:val="24"/>
        </w:rPr>
        <w:t>2-</w:t>
      </w:r>
      <w:r w:rsidR="0026547C" w:rsidRPr="00CD1283">
        <w:rPr>
          <w:rStyle w:val="FontStyle26"/>
          <w:rFonts w:asciiTheme="majorHAnsi" w:hAnsiTheme="majorHAnsi"/>
          <w:sz w:val="24"/>
          <w:szCs w:val="24"/>
        </w:rPr>
        <w:t>Gerektiğinde normal çalışma saatleri dışında da görev yapabilmek.</w:t>
      </w:r>
    </w:p>
    <w:p w:rsidR="00A058D1" w:rsidRPr="00CD1283" w:rsidRDefault="00151FA0" w:rsidP="00151FA0">
      <w:pPr>
        <w:pStyle w:val="Style19"/>
        <w:widowControl/>
        <w:tabs>
          <w:tab w:val="left" w:pos="744"/>
        </w:tabs>
        <w:spacing w:line="413" w:lineRule="exact"/>
        <w:ind w:left="360" w:firstLine="0"/>
        <w:rPr>
          <w:rStyle w:val="FontStyle26"/>
          <w:rFonts w:asciiTheme="majorHAnsi" w:hAnsiTheme="majorHAnsi"/>
          <w:sz w:val="24"/>
          <w:szCs w:val="24"/>
        </w:rPr>
      </w:pPr>
      <w:r>
        <w:rPr>
          <w:rStyle w:val="FontStyle26"/>
          <w:rFonts w:asciiTheme="majorHAnsi" w:hAnsiTheme="majorHAnsi"/>
          <w:sz w:val="24"/>
          <w:szCs w:val="24"/>
        </w:rPr>
        <w:t>3-</w:t>
      </w:r>
      <w:r w:rsidR="0026547C" w:rsidRPr="00CD1283">
        <w:rPr>
          <w:rStyle w:val="FontStyle26"/>
          <w:rFonts w:asciiTheme="majorHAnsi" w:hAnsiTheme="majorHAnsi"/>
          <w:sz w:val="24"/>
          <w:szCs w:val="24"/>
        </w:rPr>
        <w:t>Büro ortamında çalışmak.</w:t>
      </w:r>
    </w:p>
    <w:p w:rsidR="00A058D1" w:rsidRPr="00CD1283" w:rsidRDefault="00151FA0" w:rsidP="00151FA0">
      <w:pPr>
        <w:pStyle w:val="Style19"/>
        <w:widowControl/>
        <w:tabs>
          <w:tab w:val="left" w:pos="142"/>
          <w:tab w:val="left" w:pos="284"/>
          <w:tab w:val="left" w:pos="567"/>
        </w:tabs>
        <w:spacing w:line="413" w:lineRule="exact"/>
        <w:ind w:left="360" w:firstLine="0"/>
        <w:rPr>
          <w:rStyle w:val="FontStyle26"/>
          <w:rFonts w:asciiTheme="majorHAnsi" w:hAnsiTheme="majorHAnsi"/>
          <w:sz w:val="24"/>
          <w:szCs w:val="24"/>
        </w:rPr>
      </w:pPr>
      <w:r>
        <w:rPr>
          <w:rStyle w:val="FontStyle26"/>
          <w:rFonts w:asciiTheme="majorHAnsi" w:hAnsiTheme="majorHAnsi"/>
          <w:sz w:val="24"/>
          <w:szCs w:val="24"/>
        </w:rPr>
        <w:t>4-</w:t>
      </w:r>
      <w:r w:rsidR="0026547C" w:rsidRPr="00CD1283">
        <w:rPr>
          <w:rStyle w:val="FontStyle26"/>
          <w:rFonts w:asciiTheme="majorHAnsi" w:hAnsiTheme="majorHAnsi"/>
          <w:sz w:val="24"/>
          <w:szCs w:val="24"/>
        </w:rPr>
        <w:t>Görevi gereği seyahat etmek.</w:t>
      </w: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CC6697" w:rsidRPr="00CD1283" w:rsidRDefault="00CC6697" w:rsidP="00CC6697">
      <w:pPr>
        <w:pStyle w:val="Style19"/>
        <w:widowControl/>
        <w:tabs>
          <w:tab w:val="left" w:pos="744"/>
        </w:tabs>
        <w:spacing w:line="413" w:lineRule="exact"/>
        <w:ind w:firstLine="0"/>
        <w:rPr>
          <w:rStyle w:val="FontStyle26"/>
          <w:rFonts w:asciiTheme="majorHAnsi" w:hAnsiTheme="majorHAnsi"/>
          <w:sz w:val="24"/>
          <w:szCs w:val="24"/>
        </w:rPr>
      </w:pPr>
    </w:p>
    <w:p w:rsidR="00A058D1" w:rsidRPr="00CD1283" w:rsidRDefault="00A058D1">
      <w:pPr>
        <w:pStyle w:val="Style8"/>
        <w:widowControl/>
        <w:spacing w:line="240" w:lineRule="exact"/>
        <w:jc w:val="left"/>
        <w:rPr>
          <w:rFonts w:asciiTheme="majorHAnsi" w:hAnsiTheme="majorHAnsi"/>
        </w:rPr>
      </w:pPr>
    </w:p>
    <w:p w:rsidR="00A058D1" w:rsidRPr="00CD1283" w:rsidRDefault="00A058D1" w:rsidP="0070241E">
      <w:pPr>
        <w:pStyle w:val="Style17"/>
        <w:widowControl/>
        <w:tabs>
          <w:tab w:val="left" w:pos="725"/>
        </w:tabs>
        <w:spacing w:line="413" w:lineRule="exact"/>
        <w:ind w:left="370"/>
        <w:rPr>
          <w:rStyle w:val="FontStyle26"/>
          <w:rFonts w:asciiTheme="majorHAnsi" w:hAnsiTheme="majorHAnsi"/>
          <w:sz w:val="24"/>
          <w:szCs w:val="24"/>
        </w:rPr>
      </w:pPr>
    </w:p>
    <w:p w:rsidR="00A058D1" w:rsidRPr="00CD1283" w:rsidRDefault="00A058D1">
      <w:pPr>
        <w:pStyle w:val="Style8"/>
        <w:widowControl/>
        <w:spacing w:line="240" w:lineRule="exact"/>
        <w:jc w:val="left"/>
        <w:rPr>
          <w:rFonts w:asciiTheme="majorHAnsi" w:hAnsiTheme="majorHAnsi"/>
        </w:rPr>
      </w:pPr>
    </w:p>
    <w:p w:rsidR="00A058D1" w:rsidRPr="00CD1283" w:rsidRDefault="00A058D1" w:rsidP="008D3E42">
      <w:pPr>
        <w:pStyle w:val="Style19"/>
        <w:widowControl/>
        <w:numPr>
          <w:ilvl w:val="0"/>
          <w:numId w:val="7"/>
        </w:numPr>
        <w:tabs>
          <w:tab w:val="left" w:pos="734"/>
        </w:tabs>
        <w:spacing w:line="413" w:lineRule="exact"/>
        <w:ind w:left="379" w:firstLine="0"/>
        <w:rPr>
          <w:rStyle w:val="FontStyle26"/>
          <w:rFonts w:asciiTheme="majorHAnsi" w:hAnsiTheme="majorHAnsi"/>
          <w:sz w:val="24"/>
          <w:szCs w:val="24"/>
        </w:rPr>
        <w:sectPr w:rsidR="00A058D1" w:rsidRPr="00CD1283" w:rsidSect="00151FA0">
          <w:headerReference w:type="default" r:id="rId8"/>
          <w:type w:val="continuous"/>
          <w:pgSz w:w="11905" w:h="16837"/>
          <w:pgMar w:top="983" w:right="1132" w:bottom="1440" w:left="1534" w:header="567" w:footer="708" w:gutter="0"/>
          <w:cols w:space="60"/>
          <w:noEndnote/>
          <w:docGrid w:linePitch="326"/>
        </w:sectPr>
      </w:pPr>
    </w:p>
    <w:p w:rsidR="00A058D1" w:rsidRPr="00CD1283" w:rsidRDefault="00A058D1">
      <w:pPr>
        <w:widowControl/>
        <w:spacing w:before="2522" w:line="240" w:lineRule="exact"/>
        <w:rPr>
          <w:rFonts w:asciiTheme="majorHAnsi" w:hAnsiTheme="majorHAnsi"/>
        </w:rPr>
      </w:pPr>
    </w:p>
    <w:p w:rsidR="004F7786" w:rsidRPr="00CD1283" w:rsidRDefault="004F7786">
      <w:pPr>
        <w:pStyle w:val="Style8"/>
        <w:widowControl/>
        <w:spacing w:line="240" w:lineRule="exact"/>
        <w:jc w:val="left"/>
        <w:rPr>
          <w:rFonts w:asciiTheme="majorHAnsi" w:hAnsiTheme="majorHAnsi"/>
          <w:b/>
        </w:rPr>
      </w:pPr>
    </w:p>
    <w:p w:rsidR="004F7786" w:rsidRPr="00CD1283" w:rsidRDefault="004F7786">
      <w:pPr>
        <w:pStyle w:val="Style8"/>
        <w:widowControl/>
        <w:spacing w:line="240" w:lineRule="exact"/>
        <w:jc w:val="left"/>
        <w:rPr>
          <w:rFonts w:asciiTheme="majorHAnsi" w:hAnsiTheme="majorHAnsi"/>
          <w:b/>
        </w:rPr>
      </w:pPr>
    </w:p>
    <w:p w:rsidR="004F7786" w:rsidRPr="00CD1283" w:rsidRDefault="004F7786">
      <w:pPr>
        <w:pStyle w:val="Style8"/>
        <w:widowControl/>
        <w:spacing w:line="240" w:lineRule="exact"/>
        <w:jc w:val="left"/>
        <w:rPr>
          <w:rFonts w:asciiTheme="majorHAnsi" w:hAnsiTheme="majorHAnsi"/>
          <w:b/>
        </w:rPr>
      </w:pPr>
    </w:p>
    <w:p w:rsidR="00A058D1" w:rsidRPr="00CD1283" w:rsidRDefault="00A058D1">
      <w:pPr>
        <w:pStyle w:val="Style16"/>
        <w:widowControl/>
        <w:spacing w:line="274" w:lineRule="exact"/>
        <w:rPr>
          <w:rStyle w:val="FontStyle26"/>
          <w:rFonts w:asciiTheme="majorHAnsi" w:hAnsiTheme="majorHAnsi"/>
          <w:sz w:val="24"/>
          <w:szCs w:val="24"/>
        </w:rPr>
      </w:pPr>
    </w:p>
    <w:p w:rsidR="004F7786" w:rsidRPr="00CD1283" w:rsidRDefault="004F7786">
      <w:pPr>
        <w:pStyle w:val="Style23"/>
        <w:widowControl/>
        <w:spacing w:line="274" w:lineRule="exact"/>
        <w:rPr>
          <w:rStyle w:val="FontStyle26"/>
          <w:rFonts w:asciiTheme="majorHAnsi" w:hAnsiTheme="majorHAnsi"/>
          <w:sz w:val="24"/>
          <w:szCs w:val="24"/>
        </w:rPr>
      </w:pPr>
    </w:p>
    <w:p w:rsidR="00A058D1" w:rsidRPr="00CD1283" w:rsidRDefault="00A058D1">
      <w:pPr>
        <w:pStyle w:val="Style10"/>
        <w:widowControl/>
        <w:spacing w:line="274" w:lineRule="exact"/>
        <w:jc w:val="left"/>
        <w:rPr>
          <w:rStyle w:val="FontStyle26"/>
          <w:rFonts w:asciiTheme="majorHAnsi" w:hAnsiTheme="majorHAnsi"/>
          <w:sz w:val="24"/>
          <w:szCs w:val="24"/>
        </w:rPr>
      </w:pPr>
    </w:p>
    <w:p w:rsidR="00A058D1" w:rsidRPr="00CD1283" w:rsidRDefault="00A058D1">
      <w:pPr>
        <w:pStyle w:val="Style8"/>
        <w:widowControl/>
        <w:spacing w:line="240" w:lineRule="exact"/>
        <w:jc w:val="left"/>
        <w:rPr>
          <w:rFonts w:asciiTheme="majorHAnsi" w:hAnsiTheme="majorHAnsi"/>
        </w:rPr>
      </w:pPr>
    </w:p>
    <w:p w:rsidR="004F7786" w:rsidRPr="00CD1283" w:rsidRDefault="004F7786">
      <w:pPr>
        <w:pStyle w:val="Style8"/>
        <w:widowControl/>
        <w:jc w:val="left"/>
        <w:rPr>
          <w:rStyle w:val="FontStyle27"/>
          <w:rFonts w:asciiTheme="majorHAnsi" w:hAnsiTheme="majorHAnsi"/>
          <w:sz w:val="24"/>
          <w:szCs w:val="24"/>
        </w:rPr>
      </w:pPr>
    </w:p>
    <w:p w:rsidR="004F7786" w:rsidRPr="00CD1283" w:rsidRDefault="004F7786">
      <w:pPr>
        <w:pStyle w:val="Style8"/>
        <w:widowControl/>
        <w:jc w:val="left"/>
        <w:rPr>
          <w:rStyle w:val="FontStyle27"/>
          <w:rFonts w:asciiTheme="majorHAnsi" w:hAnsiTheme="majorHAnsi"/>
          <w:sz w:val="24"/>
          <w:szCs w:val="24"/>
        </w:rPr>
      </w:pPr>
    </w:p>
    <w:p w:rsidR="004F7786" w:rsidRPr="00CD1283" w:rsidRDefault="004F7786">
      <w:pPr>
        <w:pStyle w:val="Style8"/>
        <w:widowControl/>
        <w:jc w:val="left"/>
        <w:rPr>
          <w:rStyle w:val="FontStyle27"/>
          <w:rFonts w:asciiTheme="majorHAnsi" w:hAnsiTheme="majorHAnsi"/>
          <w:sz w:val="24"/>
          <w:szCs w:val="24"/>
        </w:rPr>
      </w:pPr>
    </w:p>
    <w:p w:rsidR="004F7786" w:rsidRPr="00CD1283" w:rsidRDefault="004F7786">
      <w:pPr>
        <w:pStyle w:val="Style8"/>
        <w:widowControl/>
        <w:jc w:val="left"/>
        <w:rPr>
          <w:rStyle w:val="FontStyle27"/>
          <w:rFonts w:asciiTheme="majorHAnsi" w:hAnsiTheme="majorHAnsi"/>
          <w:sz w:val="24"/>
          <w:szCs w:val="24"/>
        </w:rPr>
      </w:pPr>
    </w:p>
    <w:p w:rsidR="004F7786" w:rsidRPr="00CD1283" w:rsidRDefault="004F7786">
      <w:pPr>
        <w:pStyle w:val="Style8"/>
        <w:widowControl/>
        <w:jc w:val="left"/>
        <w:rPr>
          <w:rStyle w:val="FontStyle27"/>
          <w:rFonts w:asciiTheme="majorHAnsi" w:hAnsiTheme="majorHAnsi"/>
          <w:sz w:val="24"/>
          <w:szCs w:val="24"/>
        </w:rPr>
      </w:pPr>
    </w:p>
    <w:p w:rsidR="004F7786" w:rsidRPr="00CD1283" w:rsidRDefault="004F7786">
      <w:pPr>
        <w:pStyle w:val="Style8"/>
        <w:widowControl/>
        <w:jc w:val="left"/>
        <w:rPr>
          <w:rStyle w:val="FontStyle27"/>
          <w:rFonts w:asciiTheme="majorHAnsi" w:hAnsiTheme="majorHAnsi"/>
          <w:sz w:val="24"/>
          <w:szCs w:val="24"/>
        </w:rPr>
      </w:pPr>
    </w:p>
    <w:p w:rsidR="004F7786" w:rsidRPr="00CD1283" w:rsidRDefault="004F7786">
      <w:pPr>
        <w:pStyle w:val="Style8"/>
        <w:widowControl/>
        <w:jc w:val="left"/>
        <w:rPr>
          <w:rStyle w:val="FontStyle27"/>
          <w:rFonts w:asciiTheme="majorHAnsi" w:hAnsiTheme="majorHAnsi"/>
          <w:sz w:val="24"/>
          <w:szCs w:val="24"/>
        </w:rPr>
      </w:pPr>
    </w:p>
    <w:p w:rsidR="004F7786" w:rsidRPr="00CD1283" w:rsidRDefault="004F7786">
      <w:pPr>
        <w:pStyle w:val="Style8"/>
        <w:widowControl/>
        <w:jc w:val="left"/>
        <w:rPr>
          <w:rStyle w:val="FontStyle27"/>
          <w:rFonts w:asciiTheme="majorHAnsi" w:hAnsiTheme="majorHAnsi"/>
          <w:sz w:val="24"/>
          <w:szCs w:val="24"/>
        </w:rPr>
      </w:pPr>
    </w:p>
    <w:sectPr w:rsidR="004F7786" w:rsidRPr="00CD1283" w:rsidSect="00237356">
      <w:footerReference w:type="default" r:id="rId9"/>
      <w:type w:val="continuous"/>
      <w:pgSz w:w="11905" w:h="16837"/>
      <w:pgMar w:top="705" w:right="1356" w:bottom="1440" w:left="135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CA" w:rsidRDefault="00C265CA">
      <w:r>
        <w:separator/>
      </w:r>
    </w:p>
  </w:endnote>
  <w:endnote w:type="continuationSeparator" w:id="1">
    <w:p w:rsidR="00C265CA" w:rsidRDefault="00C265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ndale Sans UI">
    <w:altName w:val="MS Mincho"/>
    <w:charset w:val="80"/>
    <w:family w:val="auto"/>
    <w:pitch w:val="variable"/>
    <w:sig w:usb0="00000000" w:usb1="00000000" w:usb2="00000000" w:usb3="00000000" w:csb0="00000000" w:csb1="00000000"/>
  </w:font>
  <w:font w:name="ArialMT">
    <w:altName w:val="Arial"/>
    <w:charset w:val="A2"/>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D1" w:rsidRDefault="0026547C">
    <w:pPr>
      <w:pStyle w:val="Style5"/>
      <w:framePr w:h="211" w:hRule="exact" w:hSpace="38" w:wrap="auto" w:vAnchor="text" w:hAnchor="text" w:x="1" w:y="-23"/>
      <w:widowControl/>
      <w:tabs>
        <w:tab w:val="left" w:leader="dot" w:pos="1094"/>
      </w:tabs>
      <w:jc w:val="both"/>
      <w:rPr>
        <w:rStyle w:val="FontStyle30"/>
      </w:rPr>
    </w:pPr>
    <w:r>
      <w:rPr>
        <w:rStyle w:val="FontStyle30"/>
      </w:rPr>
      <w:t>GTHB</w:t>
    </w:r>
    <w:r>
      <w:rPr>
        <w:rStyle w:val="FontStyle30"/>
      </w:rPr>
      <w:tab/>
      <w:t>İLM.İKS.GT.07/4.1</w:t>
    </w:r>
  </w:p>
  <w:p w:rsidR="00A058D1" w:rsidRDefault="0026547C">
    <w:pPr>
      <w:pStyle w:val="Style5"/>
      <w:widowControl/>
      <w:tabs>
        <w:tab w:val="left" w:leader="dot" w:pos="2424"/>
      </w:tabs>
      <w:jc w:val="right"/>
      <w:rPr>
        <w:rStyle w:val="FontStyle30"/>
      </w:rPr>
    </w:pPr>
    <w:r>
      <w:rPr>
        <w:rStyle w:val="FontStyle30"/>
      </w:rPr>
      <w:t>Revizyon No       :</w:t>
    </w:r>
    <w:r>
      <w:rPr>
        <w:rStyle w:val="FontStyle30"/>
      </w:rPr>
      <w:tab/>
    </w:r>
  </w:p>
  <w:p w:rsidR="00A058D1" w:rsidRDefault="0026547C">
    <w:pPr>
      <w:pStyle w:val="Style9"/>
      <w:framePr w:h="206" w:hRule="exact" w:hSpace="38" w:wrap="notBeside" w:vAnchor="text" w:hAnchor="text" w:x="4172" w:y="356"/>
      <w:widowControl/>
      <w:jc w:val="both"/>
      <w:rPr>
        <w:rStyle w:val="FontStyle28"/>
      </w:rPr>
    </w:pPr>
    <w:r>
      <w:rPr>
        <w:rStyle w:val="FontStyle29"/>
      </w:rPr>
      <w:t xml:space="preserve">Sayfa </w:t>
    </w:r>
    <w:r>
      <w:rPr>
        <w:rStyle w:val="FontStyle28"/>
      </w:rPr>
      <w:t xml:space="preserve">2 </w:t>
    </w:r>
    <w:r>
      <w:rPr>
        <w:rStyle w:val="FontStyle29"/>
      </w:rPr>
      <w:t xml:space="preserve">/ </w:t>
    </w:r>
    <w:r>
      <w:rPr>
        <w:rStyle w:val="FontStyle28"/>
      </w:rPr>
      <w:t>2</w:t>
    </w:r>
  </w:p>
  <w:p w:rsidR="00A058D1" w:rsidRDefault="0026547C">
    <w:pPr>
      <w:pStyle w:val="Style5"/>
      <w:widowControl/>
      <w:tabs>
        <w:tab w:val="left" w:leader="dot" w:pos="2587"/>
      </w:tabs>
      <w:spacing w:before="110"/>
      <w:jc w:val="right"/>
      <w:rPr>
        <w:rStyle w:val="FontStyle30"/>
      </w:rPr>
    </w:pPr>
    <w:r>
      <w:rPr>
        <w:rStyle w:val="FontStyle30"/>
      </w:rPr>
      <w:t>Revizyon Tarihi   :</w:t>
    </w:r>
    <w:r>
      <w:rPr>
        <w:rStyle w:val="FontStyle3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CA" w:rsidRDefault="00C265CA">
      <w:r>
        <w:separator/>
      </w:r>
    </w:p>
  </w:footnote>
  <w:footnote w:type="continuationSeparator" w:id="1">
    <w:p w:rsidR="00C265CA" w:rsidRDefault="00C26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79" w:type="dxa"/>
      <w:tblInd w:w="-1079" w:type="dxa"/>
      <w:tblLayout w:type="fixed"/>
      <w:tblCellMar>
        <w:left w:w="10" w:type="dxa"/>
        <w:right w:w="10" w:type="dxa"/>
      </w:tblCellMar>
      <w:tblLook w:val="0000"/>
    </w:tblPr>
    <w:tblGrid>
      <w:gridCol w:w="1530"/>
      <w:gridCol w:w="5166"/>
      <w:gridCol w:w="4483"/>
    </w:tblGrid>
    <w:tr w:rsidR="00CD1283" w:rsidRPr="00D56E88" w:rsidTr="007F6CB4">
      <w:trPr>
        <w:trHeight w:hRule="exact" w:val="298"/>
      </w:trPr>
      <w:tc>
        <w:tcPr>
          <w:tcW w:w="1530"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CD1283" w:rsidRPr="00D56E88" w:rsidRDefault="00CD1283" w:rsidP="007A32A6">
          <w:pPr>
            <w:pStyle w:val="TableContents"/>
            <w:rPr>
              <w:rFonts w:asciiTheme="majorHAnsi" w:hAnsiTheme="majorHAnsi" w:cs="Times New Roman"/>
            </w:rPr>
          </w:pPr>
          <w:r w:rsidRPr="00D56E88">
            <w:rPr>
              <w:rFonts w:asciiTheme="majorHAnsi" w:hAnsiTheme="majorHAnsi" w:cs="Times New Roman"/>
              <w:noProof/>
              <w:lang w:val="tr-TR" w:eastAsia="tr-TR" w:bidi="ar-SA"/>
            </w:rPr>
            <w:drawing>
              <wp:inline distT="0" distB="0" distL="0" distR="0">
                <wp:extent cx="971550" cy="866775"/>
                <wp:effectExtent l="19050" t="0" r="0" b="0"/>
                <wp:docPr id="7" name="Resim 1" descr="bakan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anlk"/>
                        <pic:cNvPicPr>
                          <a:picLocks noChangeAspect="1" noChangeArrowheads="1"/>
                        </pic:cNvPicPr>
                      </pic:nvPicPr>
                      <pic:blipFill>
                        <a:blip r:embed="rId1"/>
                        <a:srcRect/>
                        <a:stretch>
                          <a:fillRect/>
                        </a:stretch>
                      </pic:blipFill>
                      <pic:spPr bwMode="auto">
                        <a:xfrm>
                          <a:off x="0" y="0"/>
                          <a:ext cx="971550" cy="866775"/>
                        </a:xfrm>
                        <a:prstGeom prst="rect">
                          <a:avLst/>
                        </a:prstGeom>
                        <a:noFill/>
                        <a:ln w="9525">
                          <a:noFill/>
                          <a:miter lim="800000"/>
                          <a:headEnd/>
                          <a:tailEnd/>
                        </a:ln>
                      </pic:spPr>
                    </pic:pic>
                  </a:graphicData>
                </a:graphic>
              </wp:inline>
            </w:drawing>
          </w:r>
        </w:p>
      </w:tc>
      <w:tc>
        <w:tcPr>
          <w:tcW w:w="5166" w:type="dxa"/>
          <w:vMerge w:val="restart"/>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vAlign w:val="center"/>
        </w:tcPr>
        <w:p w:rsidR="00CD1283" w:rsidRPr="00D56E88" w:rsidRDefault="00CD1283" w:rsidP="007A32A6">
          <w:pPr>
            <w:pStyle w:val="tabloerii"/>
            <w:snapToGrid w:val="0"/>
            <w:rPr>
              <w:rFonts w:asciiTheme="majorHAnsi" w:eastAsia="ArialMT" w:hAnsiTheme="majorHAnsi"/>
            </w:rPr>
          </w:pPr>
          <w:r w:rsidRPr="00D56E88">
            <w:rPr>
              <w:rFonts w:asciiTheme="majorHAnsi" w:eastAsia="ArialMT" w:hAnsiTheme="majorHAnsi"/>
            </w:rPr>
            <w:t>AYDIN İL GIDA, TARIM VE HAYVANCILIK MÜDÜRLÜĞÜ</w:t>
          </w:r>
        </w:p>
      </w:tc>
      <w:tc>
        <w:tcPr>
          <w:tcW w:w="4483" w:type="dxa"/>
          <w:tcBorders>
            <w:top w:val="single" w:sz="2" w:space="0" w:color="000000"/>
            <w:left w:val="single" w:sz="2" w:space="0" w:color="000000"/>
            <w:bottom w:val="single" w:sz="2" w:space="0" w:color="000000"/>
            <w:right w:val="single" w:sz="2" w:space="0" w:color="000000"/>
          </w:tcBorders>
          <w:shd w:val="clear" w:color="auto" w:fill="auto"/>
        </w:tcPr>
        <w:p w:rsidR="00CD1283" w:rsidRPr="00D56E88" w:rsidRDefault="00CD1283" w:rsidP="00A35FB7">
          <w:pPr>
            <w:rPr>
              <w:rFonts w:asciiTheme="majorHAnsi" w:eastAsia="Times New Roman" w:hAnsiTheme="majorHAnsi"/>
            </w:rPr>
          </w:pPr>
          <w:r>
            <w:rPr>
              <w:rFonts w:asciiTheme="majorHAnsi" w:eastAsia="Times New Roman" w:hAnsiTheme="majorHAnsi"/>
            </w:rPr>
            <w:t>Doküman No</w:t>
          </w:r>
          <w:r w:rsidRPr="00D56E88">
            <w:rPr>
              <w:rFonts w:asciiTheme="majorHAnsi" w:eastAsia="Times New Roman" w:hAnsiTheme="majorHAnsi"/>
            </w:rPr>
            <w:t xml:space="preserve"> :</w:t>
          </w:r>
          <w:r>
            <w:rPr>
              <w:rFonts w:asciiTheme="majorHAnsi" w:eastAsia="Times New Roman" w:hAnsiTheme="majorHAnsi"/>
            </w:rPr>
            <w:t>GTHB.09.İLM.İKS.ŞMA.09/0</w:t>
          </w:r>
          <w:r w:rsidR="00A35FB7">
            <w:rPr>
              <w:rFonts w:asciiTheme="majorHAnsi" w:eastAsia="Times New Roman" w:hAnsiTheme="majorHAnsi"/>
            </w:rPr>
            <w:t>7</w:t>
          </w:r>
          <w:r w:rsidRPr="00BB0415">
            <w:rPr>
              <w:rFonts w:ascii="Cambria" w:hAnsi="Cambria"/>
              <w:sz w:val="22"/>
              <w:szCs w:val="22"/>
              <w:lang w:val="en-US"/>
            </w:rPr>
            <w:t xml:space="preserve"> </w:t>
          </w:r>
          <w:r>
            <w:rPr>
              <w:rFonts w:ascii="Cambria" w:hAnsi="Cambria"/>
              <w:sz w:val="22"/>
              <w:szCs w:val="22"/>
              <w:lang w:val="en-US"/>
            </w:rPr>
            <w:t>GGGGgthb.</w:t>
          </w:r>
          <w:r w:rsidRPr="00BB0415">
            <w:rPr>
              <w:rFonts w:ascii="Cambria" w:hAnsi="Cambria"/>
              <w:sz w:val="22"/>
              <w:szCs w:val="22"/>
              <w:lang w:val="en-US"/>
            </w:rPr>
            <w:t>GTHB.09.İLM.İKS.ŞMA.</w:t>
          </w:r>
          <w:r>
            <w:rPr>
              <w:rFonts w:ascii="Cambria" w:hAnsi="Cambria"/>
              <w:sz w:val="22"/>
              <w:szCs w:val="22"/>
              <w:lang w:val="en-US"/>
            </w:rPr>
            <w:t>00/01</w:t>
          </w:r>
        </w:p>
      </w:tc>
    </w:tr>
    <w:tr w:rsidR="00CD1283" w:rsidRPr="00D56E88" w:rsidTr="007F6CB4">
      <w:trPr>
        <w:trHeight w:hRule="exact" w:val="298"/>
      </w:trPr>
      <w:tc>
        <w:tcPr>
          <w:tcW w:w="1530" w:type="dxa"/>
          <w:vMerge/>
          <w:tcBorders>
            <w:left w:val="single" w:sz="2" w:space="0" w:color="000000"/>
          </w:tcBorders>
          <w:shd w:val="clear" w:color="auto" w:fill="auto"/>
          <w:tcMar>
            <w:top w:w="55" w:type="dxa"/>
            <w:left w:w="55" w:type="dxa"/>
            <w:bottom w:w="55" w:type="dxa"/>
            <w:right w:w="55" w:type="dxa"/>
          </w:tcMar>
        </w:tcPr>
        <w:p w:rsidR="00CD1283" w:rsidRPr="00D56E88" w:rsidRDefault="00CD1283" w:rsidP="007A32A6">
          <w:pPr>
            <w:pStyle w:val="TableContents"/>
            <w:rPr>
              <w:rFonts w:asciiTheme="majorHAnsi" w:hAnsiTheme="majorHAnsi" w:cs="Times New Roman"/>
            </w:rPr>
          </w:pPr>
        </w:p>
      </w:tc>
      <w:tc>
        <w:tcPr>
          <w:tcW w:w="5166" w:type="dxa"/>
          <w:vMerge/>
          <w:tcBorders>
            <w:left w:val="single" w:sz="2" w:space="0" w:color="000000"/>
            <w:right w:val="single" w:sz="2" w:space="0" w:color="000000"/>
          </w:tcBorders>
          <w:shd w:val="clear" w:color="auto" w:fill="auto"/>
          <w:tcMar>
            <w:top w:w="55" w:type="dxa"/>
            <w:left w:w="55" w:type="dxa"/>
            <w:bottom w:w="55" w:type="dxa"/>
            <w:right w:w="55" w:type="dxa"/>
          </w:tcMar>
          <w:vAlign w:val="center"/>
        </w:tcPr>
        <w:p w:rsidR="00CD1283" w:rsidRPr="00D56E88" w:rsidRDefault="00CD1283" w:rsidP="007A32A6">
          <w:pPr>
            <w:pStyle w:val="TableContents"/>
            <w:rPr>
              <w:rFonts w:asciiTheme="majorHAnsi" w:eastAsia="ArialMT" w:hAnsiTheme="majorHAnsi" w:cs="Times New Roman"/>
            </w:rPr>
          </w:pPr>
        </w:p>
      </w:tc>
      <w:tc>
        <w:tcPr>
          <w:tcW w:w="4483" w:type="dxa"/>
          <w:tcBorders>
            <w:left w:val="single" w:sz="2" w:space="0" w:color="000000"/>
            <w:bottom w:val="single" w:sz="2" w:space="0" w:color="000000"/>
            <w:right w:val="single" w:sz="2" w:space="0" w:color="000000"/>
          </w:tcBorders>
          <w:shd w:val="clear" w:color="auto" w:fill="auto"/>
        </w:tcPr>
        <w:p w:rsidR="00CD1283" w:rsidRPr="00D56E88" w:rsidRDefault="00CD1283" w:rsidP="007A32A6">
          <w:pPr>
            <w:rPr>
              <w:rFonts w:asciiTheme="majorHAnsi" w:eastAsia="Times New Roman" w:hAnsiTheme="majorHAnsi"/>
            </w:rPr>
          </w:pPr>
          <w:r w:rsidRPr="00D56E88">
            <w:rPr>
              <w:rFonts w:asciiTheme="majorHAnsi" w:eastAsia="Times New Roman" w:hAnsiTheme="majorHAnsi"/>
            </w:rPr>
            <w:t xml:space="preserve">Tarihi     :  </w:t>
          </w:r>
        </w:p>
      </w:tc>
    </w:tr>
    <w:tr w:rsidR="00CD1283" w:rsidRPr="00D56E88" w:rsidTr="007F6CB4">
      <w:trPr>
        <w:trHeight w:hRule="exact" w:val="298"/>
      </w:trPr>
      <w:tc>
        <w:tcPr>
          <w:tcW w:w="1530" w:type="dxa"/>
          <w:vMerge/>
          <w:tcBorders>
            <w:left w:val="single" w:sz="2" w:space="0" w:color="000000"/>
          </w:tcBorders>
          <w:shd w:val="clear" w:color="auto" w:fill="auto"/>
          <w:tcMar>
            <w:top w:w="55" w:type="dxa"/>
            <w:left w:w="55" w:type="dxa"/>
            <w:bottom w:w="55" w:type="dxa"/>
            <w:right w:w="55" w:type="dxa"/>
          </w:tcMar>
        </w:tcPr>
        <w:p w:rsidR="00CD1283" w:rsidRPr="00D56E88" w:rsidRDefault="00CD1283" w:rsidP="007A32A6">
          <w:pPr>
            <w:pStyle w:val="TableContents"/>
            <w:rPr>
              <w:rFonts w:asciiTheme="majorHAnsi" w:hAnsiTheme="majorHAnsi" w:cs="Times New Roman"/>
            </w:rPr>
          </w:pPr>
        </w:p>
      </w:tc>
      <w:tc>
        <w:tcPr>
          <w:tcW w:w="5166" w:type="dxa"/>
          <w:vMerge/>
          <w:tcBorders>
            <w:left w:val="single" w:sz="2" w:space="0" w:color="000000"/>
            <w:right w:val="single" w:sz="2" w:space="0" w:color="000000"/>
          </w:tcBorders>
          <w:shd w:val="clear" w:color="auto" w:fill="auto"/>
          <w:tcMar>
            <w:top w:w="55" w:type="dxa"/>
            <w:left w:w="55" w:type="dxa"/>
            <w:bottom w:w="55" w:type="dxa"/>
            <w:right w:w="55" w:type="dxa"/>
          </w:tcMar>
          <w:vAlign w:val="center"/>
        </w:tcPr>
        <w:p w:rsidR="00CD1283" w:rsidRPr="00D56E88" w:rsidRDefault="00CD1283" w:rsidP="007A32A6">
          <w:pPr>
            <w:pStyle w:val="TableContents"/>
            <w:rPr>
              <w:rFonts w:asciiTheme="majorHAnsi" w:eastAsia="ArialMT" w:hAnsiTheme="majorHAnsi" w:cs="Times New Roman"/>
            </w:rPr>
          </w:pPr>
        </w:p>
      </w:tc>
      <w:tc>
        <w:tcPr>
          <w:tcW w:w="4483" w:type="dxa"/>
          <w:tcBorders>
            <w:top w:val="single" w:sz="2" w:space="0" w:color="000000"/>
            <w:left w:val="single" w:sz="2" w:space="0" w:color="000000"/>
            <w:bottom w:val="single" w:sz="2" w:space="0" w:color="000000"/>
            <w:right w:val="single" w:sz="2" w:space="0" w:color="000000"/>
          </w:tcBorders>
          <w:shd w:val="clear" w:color="auto" w:fill="auto"/>
        </w:tcPr>
        <w:p w:rsidR="00CD1283" w:rsidRPr="00D56E88" w:rsidRDefault="00CD1283" w:rsidP="007A32A6">
          <w:pPr>
            <w:rPr>
              <w:rFonts w:asciiTheme="majorHAnsi" w:eastAsia="Times New Roman" w:hAnsiTheme="majorHAnsi"/>
            </w:rPr>
          </w:pPr>
          <w:r>
            <w:rPr>
              <w:rFonts w:asciiTheme="majorHAnsi" w:eastAsia="Times New Roman" w:hAnsiTheme="majorHAnsi"/>
            </w:rPr>
            <w:t>Revizyon No :</w:t>
          </w:r>
          <w:r w:rsidR="001512B1">
            <w:rPr>
              <w:rFonts w:asciiTheme="majorHAnsi" w:eastAsia="Times New Roman" w:hAnsiTheme="majorHAnsi"/>
            </w:rPr>
            <w:t xml:space="preserve"> 03</w:t>
          </w:r>
        </w:p>
      </w:tc>
    </w:tr>
    <w:tr w:rsidR="00CD1283" w:rsidRPr="00D56E88" w:rsidTr="007F6CB4">
      <w:trPr>
        <w:trHeight w:hRule="exact" w:val="298"/>
      </w:trPr>
      <w:tc>
        <w:tcPr>
          <w:tcW w:w="1530" w:type="dxa"/>
          <w:vMerge/>
          <w:tcBorders>
            <w:left w:val="single" w:sz="2" w:space="0" w:color="000000"/>
            <w:bottom w:val="single" w:sz="2" w:space="0" w:color="000000"/>
          </w:tcBorders>
          <w:shd w:val="clear" w:color="auto" w:fill="auto"/>
          <w:tcMar>
            <w:top w:w="55" w:type="dxa"/>
            <w:left w:w="55" w:type="dxa"/>
            <w:bottom w:w="55" w:type="dxa"/>
            <w:right w:w="55" w:type="dxa"/>
          </w:tcMar>
        </w:tcPr>
        <w:p w:rsidR="00CD1283" w:rsidRPr="00D56E88" w:rsidRDefault="00CD1283" w:rsidP="007A32A6">
          <w:pPr>
            <w:pStyle w:val="TableContents"/>
            <w:rPr>
              <w:rFonts w:asciiTheme="majorHAnsi" w:hAnsiTheme="majorHAnsi" w:cs="Times New Roman"/>
            </w:rPr>
          </w:pPr>
        </w:p>
      </w:tc>
      <w:tc>
        <w:tcPr>
          <w:tcW w:w="5166"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D1283" w:rsidRPr="00D56E88" w:rsidRDefault="00CD1283" w:rsidP="007A32A6">
          <w:pPr>
            <w:pStyle w:val="TableContents"/>
            <w:rPr>
              <w:rFonts w:asciiTheme="majorHAnsi" w:eastAsia="ArialMT" w:hAnsiTheme="majorHAnsi" w:cs="Times New Roman"/>
            </w:rPr>
          </w:pPr>
        </w:p>
      </w:tc>
      <w:tc>
        <w:tcPr>
          <w:tcW w:w="4483" w:type="dxa"/>
          <w:tcBorders>
            <w:left w:val="single" w:sz="2" w:space="0" w:color="000000"/>
            <w:bottom w:val="single" w:sz="2" w:space="0" w:color="000000"/>
            <w:right w:val="single" w:sz="2" w:space="0" w:color="000000"/>
          </w:tcBorders>
          <w:shd w:val="clear" w:color="auto" w:fill="auto"/>
        </w:tcPr>
        <w:p w:rsidR="00CD1283" w:rsidRPr="00D56E88" w:rsidRDefault="00CD1283" w:rsidP="007A32A6">
          <w:pPr>
            <w:rPr>
              <w:rFonts w:asciiTheme="majorHAnsi" w:eastAsia="Times New Roman" w:hAnsiTheme="majorHAnsi"/>
            </w:rPr>
          </w:pPr>
          <w:r w:rsidRPr="00D56E88">
            <w:rPr>
              <w:rFonts w:asciiTheme="majorHAnsi" w:eastAsia="Times New Roman" w:hAnsiTheme="majorHAnsi"/>
            </w:rPr>
            <w:t>Revizyon Tarihi : 01.04.2015</w:t>
          </w:r>
        </w:p>
      </w:tc>
    </w:tr>
    <w:tr w:rsidR="00CD1283" w:rsidRPr="00D56E88" w:rsidTr="007F6CB4">
      <w:trPr>
        <w:trHeight w:hRule="exact" w:val="298"/>
      </w:trPr>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CD1283" w:rsidRPr="00D56E88" w:rsidRDefault="00CD1283" w:rsidP="007A32A6">
          <w:pPr>
            <w:pStyle w:val="TableContents"/>
            <w:jc w:val="left"/>
            <w:rPr>
              <w:rFonts w:asciiTheme="majorHAnsi" w:hAnsiTheme="majorHAnsi" w:cs="Times New Roman"/>
            </w:rPr>
          </w:pPr>
          <w:r>
            <w:rPr>
              <w:rFonts w:asciiTheme="majorHAnsi" w:hAnsiTheme="majorHAnsi" w:cs="Times New Roman"/>
            </w:rPr>
            <w:t xml:space="preserve">BİRİM   </w:t>
          </w:r>
          <w:r w:rsidRPr="00D56E88">
            <w:rPr>
              <w:rFonts w:asciiTheme="majorHAnsi" w:hAnsiTheme="majorHAnsi" w:cs="Times New Roman"/>
            </w:rPr>
            <w:t>:</w:t>
          </w:r>
        </w:p>
      </w:tc>
      <w:tc>
        <w:tcPr>
          <w:tcW w:w="964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1283" w:rsidRPr="00D56E88" w:rsidRDefault="00CD1283" w:rsidP="007A32A6">
          <w:pPr>
            <w:rPr>
              <w:rFonts w:asciiTheme="majorHAnsi" w:eastAsia="Times New Roman" w:hAnsiTheme="majorHAnsi"/>
            </w:rPr>
          </w:pPr>
          <w:r>
            <w:rPr>
              <w:rFonts w:asciiTheme="majorHAnsi" w:eastAsia="Times New Roman" w:hAnsiTheme="majorHAnsi"/>
            </w:rPr>
            <w:t>İMİ ŞUBE MÜDÜRÜ</w:t>
          </w:r>
        </w:p>
        <w:p w:rsidR="00CD1283" w:rsidRPr="00D56E88" w:rsidRDefault="00CD1283" w:rsidP="007A32A6">
          <w:pPr>
            <w:rPr>
              <w:rFonts w:asciiTheme="majorHAnsi" w:eastAsia="ArialMT" w:hAnsiTheme="majorHAnsi"/>
            </w:rPr>
          </w:pPr>
        </w:p>
        <w:p w:rsidR="00CD1283" w:rsidRPr="00D56E88" w:rsidRDefault="00CD1283" w:rsidP="007A32A6">
          <w:pPr>
            <w:pStyle w:val="TableContents"/>
            <w:jc w:val="left"/>
            <w:rPr>
              <w:rFonts w:asciiTheme="majorHAnsi" w:hAnsiTheme="majorHAnsi" w:cs="Times New Roman"/>
            </w:rPr>
          </w:pPr>
        </w:p>
      </w:tc>
    </w:tr>
    <w:tr w:rsidR="00CD1283" w:rsidRPr="00D56E88" w:rsidTr="007F6CB4">
      <w:trPr>
        <w:trHeight w:hRule="exact" w:val="298"/>
      </w:trPr>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CD1283" w:rsidRPr="00D56E88" w:rsidRDefault="00CD1283" w:rsidP="007A32A6">
          <w:pPr>
            <w:pStyle w:val="TableContents"/>
            <w:jc w:val="left"/>
            <w:rPr>
              <w:rFonts w:asciiTheme="majorHAnsi" w:hAnsiTheme="majorHAnsi" w:cs="Times New Roman"/>
            </w:rPr>
          </w:pPr>
          <w:r w:rsidRPr="00D56E88">
            <w:rPr>
              <w:rFonts w:asciiTheme="majorHAnsi" w:hAnsiTheme="majorHAnsi" w:cs="Times New Roman"/>
            </w:rPr>
            <w:t>ŞEMA ADI :</w:t>
          </w:r>
        </w:p>
      </w:tc>
      <w:tc>
        <w:tcPr>
          <w:tcW w:w="964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1283" w:rsidRPr="00D56E88" w:rsidRDefault="00C64AA7" w:rsidP="007A32A6">
          <w:pPr>
            <w:pStyle w:val="TableContents"/>
            <w:tabs>
              <w:tab w:val="left" w:pos="1920"/>
            </w:tabs>
            <w:jc w:val="left"/>
            <w:rPr>
              <w:rFonts w:asciiTheme="majorHAnsi" w:eastAsia="ArialMT" w:hAnsiTheme="majorHAnsi" w:cs="Times New Roman"/>
            </w:rPr>
          </w:pPr>
          <w:r>
            <w:rPr>
              <w:rFonts w:ascii="Cambria" w:eastAsia="ArialMT" w:hAnsi="Cambria"/>
            </w:rPr>
            <w:t>İMİ ŞUBE MÜDÜRLÜĞÜ İŞ TANIMI VE GEREKLERİ BELGELERİ</w:t>
          </w:r>
        </w:p>
      </w:tc>
    </w:tr>
  </w:tbl>
  <w:p w:rsidR="000B694A" w:rsidRDefault="000B694A" w:rsidP="00CD128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E21A6C"/>
    <w:lvl w:ilvl="0">
      <w:numFmt w:val="bullet"/>
      <w:lvlText w:val="*"/>
      <w:lvlJc w:val="left"/>
    </w:lvl>
  </w:abstractNum>
  <w:abstractNum w:abstractNumId="1">
    <w:nsid w:val="05437940"/>
    <w:multiLevelType w:val="singleLevel"/>
    <w:tmpl w:val="C2A825E6"/>
    <w:lvl w:ilvl="0">
      <w:start w:val="1"/>
      <w:numFmt w:val="decimal"/>
      <w:lvlText w:val="%1."/>
      <w:legacy w:legacy="1" w:legacySpace="0" w:legacyIndent="355"/>
      <w:lvlJc w:val="left"/>
      <w:rPr>
        <w:rFonts w:ascii="Arial" w:hAnsi="Arial" w:cs="Arial" w:hint="default"/>
      </w:rPr>
    </w:lvl>
  </w:abstractNum>
  <w:abstractNum w:abstractNumId="2">
    <w:nsid w:val="08C101D7"/>
    <w:multiLevelType w:val="singleLevel"/>
    <w:tmpl w:val="69126854"/>
    <w:lvl w:ilvl="0">
      <w:start w:val="1"/>
      <w:numFmt w:val="decimal"/>
      <w:lvlText w:val="%1."/>
      <w:legacy w:legacy="1" w:legacySpace="0" w:legacyIndent="422"/>
      <w:lvlJc w:val="left"/>
      <w:rPr>
        <w:rFonts w:ascii="Arial" w:hAnsi="Arial" w:cs="Arial" w:hint="default"/>
      </w:rPr>
    </w:lvl>
  </w:abstractNum>
  <w:abstractNum w:abstractNumId="3">
    <w:nsid w:val="09070399"/>
    <w:multiLevelType w:val="singleLevel"/>
    <w:tmpl w:val="80BACF80"/>
    <w:lvl w:ilvl="0">
      <w:start w:val="21"/>
      <w:numFmt w:val="decimal"/>
      <w:lvlText w:val="%1."/>
      <w:legacy w:legacy="1" w:legacySpace="0" w:legacyIndent="350"/>
      <w:lvlJc w:val="left"/>
      <w:rPr>
        <w:rFonts w:ascii="Arial" w:hAnsi="Arial" w:cs="Arial" w:hint="default"/>
      </w:rPr>
    </w:lvl>
  </w:abstractNum>
  <w:abstractNum w:abstractNumId="4">
    <w:nsid w:val="21EB7508"/>
    <w:multiLevelType w:val="singleLevel"/>
    <w:tmpl w:val="C2A825E6"/>
    <w:lvl w:ilvl="0">
      <w:start w:val="1"/>
      <w:numFmt w:val="decimal"/>
      <w:lvlText w:val="%1."/>
      <w:legacy w:legacy="1" w:legacySpace="0" w:legacyIndent="355"/>
      <w:lvlJc w:val="left"/>
      <w:rPr>
        <w:rFonts w:ascii="Arial" w:hAnsi="Arial" w:cs="Arial" w:hint="default"/>
      </w:rPr>
    </w:lvl>
  </w:abstractNum>
  <w:abstractNum w:abstractNumId="5">
    <w:nsid w:val="2E9E2FBA"/>
    <w:multiLevelType w:val="singleLevel"/>
    <w:tmpl w:val="C2A825E6"/>
    <w:lvl w:ilvl="0">
      <w:start w:val="1"/>
      <w:numFmt w:val="decimal"/>
      <w:lvlText w:val="%1."/>
      <w:legacy w:legacy="1" w:legacySpace="0" w:legacyIndent="355"/>
      <w:lvlJc w:val="left"/>
      <w:rPr>
        <w:rFonts w:ascii="Arial" w:hAnsi="Arial" w:cs="Arial" w:hint="default"/>
      </w:rPr>
    </w:lvl>
  </w:abstractNum>
  <w:abstractNum w:abstractNumId="6">
    <w:nsid w:val="331850EA"/>
    <w:multiLevelType w:val="singleLevel"/>
    <w:tmpl w:val="E14CBC96"/>
    <w:lvl w:ilvl="0">
      <w:start w:val="17"/>
      <w:numFmt w:val="decimal"/>
      <w:lvlText w:val="%1."/>
      <w:legacy w:legacy="1" w:legacySpace="0" w:legacyIndent="413"/>
      <w:lvlJc w:val="left"/>
      <w:rPr>
        <w:rFonts w:asciiTheme="majorHAnsi" w:hAnsiTheme="majorHAnsi" w:cs="Arial" w:hint="default"/>
      </w:rPr>
    </w:lvl>
  </w:abstractNum>
  <w:abstractNum w:abstractNumId="7">
    <w:nsid w:val="36B75B48"/>
    <w:multiLevelType w:val="singleLevel"/>
    <w:tmpl w:val="14323C80"/>
    <w:lvl w:ilvl="0">
      <w:start w:val="15"/>
      <w:numFmt w:val="decimal"/>
      <w:lvlText w:val="%1."/>
      <w:legacy w:legacy="1" w:legacySpace="0" w:legacyIndent="528"/>
      <w:lvlJc w:val="left"/>
      <w:rPr>
        <w:rFonts w:asciiTheme="majorHAnsi" w:hAnsiTheme="majorHAnsi" w:cs="Arial" w:hint="default"/>
      </w:rPr>
    </w:lvl>
  </w:abstractNum>
  <w:abstractNum w:abstractNumId="8">
    <w:nsid w:val="37DB03F3"/>
    <w:multiLevelType w:val="singleLevel"/>
    <w:tmpl w:val="DC4E20D8"/>
    <w:lvl w:ilvl="0">
      <w:start w:val="1"/>
      <w:numFmt w:val="decimal"/>
      <w:lvlText w:val="%1."/>
      <w:legacy w:legacy="1" w:legacySpace="0" w:legacyIndent="278"/>
      <w:lvlJc w:val="left"/>
      <w:rPr>
        <w:rFonts w:asciiTheme="majorHAnsi" w:hAnsiTheme="majorHAnsi" w:cs="Arial" w:hint="default"/>
      </w:rPr>
    </w:lvl>
  </w:abstractNum>
  <w:abstractNum w:abstractNumId="9">
    <w:nsid w:val="51296667"/>
    <w:multiLevelType w:val="singleLevel"/>
    <w:tmpl w:val="FBA0CE10"/>
    <w:lvl w:ilvl="0">
      <w:start w:val="10"/>
      <w:numFmt w:val="decimal"/>
      <w:lvlText w:val="%1."/>
      <w:legacy w:legacy="1" w:legacySpace="0" w:legacyIndent="418"/>
      <w:lvlJc w:val="left"/>
      <w:rPr>
        <w:rFonts w:asciiTheme="majorHAnsi" w:hAnsiTheme="majorHAnsi" w:cs="Arial" w:hint="default"/>
      </w:rPr>
    </w:lvl>
  </w:abstractNum>
  <w:abstractNum w:abstractNumId="10">
    <w:nsid w:val="652C1EFF"/>
    <w:multiLevelType w:val="hybridMultilevel"/>
    <w:tmpl w:val="B2560158"/>
    <w:lvl w:ilvl="0" w:tplc="3792664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B560883"/>
    <w:multiLevelType w:val="singleLevel"/>
    <w:tmpl w:val="4FAA8D9C"/>
    <w:lvl w:ilvl="0">
      <w:start w:val="1"/>
      <w:numFmt w:val="decimal"/>
      <w:lvlText w:val="%1."/>
      <w:legacy w:legacy="1" w:legacySpace="0" w:legacyIndent="350"/>
      <w:lvlJc w:val="left"/>
      <w:rPr>
        <w:rFonts w:ascii="Arial" w:hAnsi="Arial" w:cs="Arial" w:hint="default"/>
      </w:rPr>
    </w:lvl>
  </w:abstractNum>
  <w:abstractNum w:abstractNumId="12">
    <w:nsid w:val="74C5689F"/>
    <w:multiLevelType w:val="singleLevel"/>
    <w:tmpl w:val="C7ACB7D8"/>
    <w:lvl w:ilvl="0">
      <w:start w:val="23"/>
      <w:numFmt w:val="decimal"/>
      <w:lvlText w:val="%1."/>
      <w:legacy w:legacy="1" w:legacySpace="0" w:legacyIndent="422"/>
      <w:lvlJc w:val="left"/>
      <w:rPr>
        <w:rFonts w:ascii="Arial" w:hAnsi="Arial" w:cs="Arial" w:hint="default"/>
      </w:rPr>
    </w:lvl>
  </w:abstractNum>
  <w:abstractNum w:abstractNumId="13">
    <w:nsid w:val="79366E60"/>
    <w:multiLevelType w:val="hybridMultilevel"/>
    <w:tmpl w:val="C77EBE9E"/>
    <w:lvl w:ilvl="0" w:tplc="3792664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0"/>
    <w:lvlOverride w:ilvl="0">
      <w:lvl w:ilvl="0">
        <w:start w:val="65535"/>
        <w:numFmt w:val="bullet"/>
        <w:lvlText w:val="•"/>
        <w:legacy w:legacy="1" w:legacySpace="0" w:legacyIndent="350"/>
        <w:lvlJc w:val="left"/>
        <w:rPr>
          <w:rFonts w:ascii="Arial" w:hAnsi="Arial" w:cs="Arial" w:hint="default"/>
        </w:rPr>
      </w:lvl>
    </w:lvlOverride>
  </w:num>
  <w:num w:numId="6">
    <w:abstractNumId w:val="1"/>
  </w:num>
  <w:num w:numId="7">
    <w:abstractNumId w:val="0"/>
    <w:lvlOverride w:ilvl="0">
      <w:lvl w:ilvl="0">
        <w:start w:val="65535"/>
        <w:numFmt w:val="bullet"/>
        <w:lvlText w:val="•"/>
        <w:legacy w:legacy="1" w:legacySpace="0" w:legacyIndent="355"/>
        <w:lvlJc w:val="left"/>
        <w:rPr>
          <w:rFonts w:ascii="Arial" w:hAnsi="Arial" w:cs="Arial"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365"/>
        <w:lvlJc w:val="left"/>
        <w:rPr>
          <w:rFonts w:ascii="Arial" w:hAnsi="Arial" w:cs="Arial" w:hint="default"/>
        </w:rPr>
      </w:lvl>
    </w:lvlOverride>
  </w:num>
  <w:num w:numId="11">
    <w:abstractNumId w:val="11"/>
  </w:num>
  <w:num w:numId="12">
    <w:abstractNumId w:val="4"/>
  </w:num>
  <w:num w:numId="13">
    <w:abstractNumId w:val="2"/>
  </w:num>
  <w:num w:numId="14">
    <w:abstractNumId w:val="12"/>
  </w:num>
  <w:num w:numId="15">
    <w:abstractNumId w:val="0"/>
    <w:lvlOverride w:ilvl="0">
      <w:lvl w:ilvl="0">
        <w:start w:val="65535"/>
        <w:numFmt w:val="bullet"/>
        <w:lvlText w:val="-"/>
        <w:legacy w:legacy="1" w:legacySpace="0" w:legacyIndent="202"/>
        <w:lvlJc w:val="left"/>
        <w:rPr>
          <w:rFonts w:ascii="Arial" w:hAnsi="Arial" w:cs="Arial" w:hint="default"/>
        </w:rPr>
      </w:lvl>
    </w:lvlOverride>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8D3E42"/>
    <w:rsid w:val="00006EB5"/>
    <w:rsid w:val="0002016E"/>
    <w:rsid w:val="0004446B"/>
    <w:rsid w:val="000B694A"/>
    <w:rsid w:val="000C327E"/>
    <w:rsid w:val="00105E6B"/>
    <w:rsid w:val="001512B1"/>
    <w:rsid w:val="00151FA0"/>
    <w:rsid w:val="0019453A"/>
    <w:rsid w:val="00237356"/>
    <w:rsid w:val="0026547C"/>
    <w:rsid w:val="002A1306"/>
    <w:rsid w:val="003758F2"/>
    <w:rsid w:val="004C5D40"/>
    <w:rsid w:val="004F5D92"/>
    <w:rsid w:val="004F7786"/>
    <w:rsid w:val="0070241E"/>
    <w:rsid w:val="007F6CB4"/>
    <w:rsid w:val="00803854"/>
    <w:rsid w:val="008D3E42"/>
    <w:rsid w:val="0093798C"/>
    <w:rsid w:val="00A058D1"/>
    <w:rsid w:val="00A35FB7"/>
    <w:rsid w:val="00A91E49"/>
    <w:rsid w:val="00AA1F15"/>
    <w:rsid w:val="00BA5DA6"/>
    <w:rsid w:val="00BB729B"/>
    <w:rsid w:val="00BE6FAF"/>
    <w:rsid w:val="00C265CA"/>
    <w:rsid w:val="00C64AA7"/>
    <w:rsid w:val="00CC6697"/>
    <w:rsid w:val="00CD1283"/>
    <w:rsid w:val="00D40EAA"/>
    <w:rsid w:val="00D43912"/>
    <w:rsid w:val="00D61241"/>
    <w:rsid w:val="00D93777"/>
    <w:rsid w:val="00DB6039"/>
    <w:rsid w:val="00DE7B83"/>
    <w:rsid w:val="00F32160"/>
    <w:rsid w:val="00F73E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49"/>
    <w:pPr>
      <w:widowControl w:val="0"/>
      <w:autoSpaceDE w:val="0"/>
      <w:autoSpaceDN w:val="0"/>
      <w:adjustRightInd w:val="0"/>
      <w:spacing w:after="0" w:line="240" w:lineRule="auto"/>
    </w:pPr>
    <w:rPr>
      <w:rFonts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A91E49"/>
  </w:style>
  <w:style w:type="paragraph" w:customStyle="1" w:styleId="Style2">
    <w:name w:val="Style2"/>
    <w:basedOn w:val="Normal"/>
    <w:uiPriority w:val="99"/>
    <w:rsid w:val="00A91E49"/>
    <w:pPr>
      <w:spacing w:line="283" w:lineRule="exact"/>
    </w:pPr>
  </w:style>
  <w:style w:type="paragraph" w:customStyle="1" w:styleId="Style3">
    <w:name w:val="Style3"/>
    <w:basedOn w:val="Normal"/>
    <w:uiPriority w:val="99"/>
    <w:rsid w:val="00A91E49"/>
    <w:pPr>
      <w:spacing w:line="276" w:lineRule="exact"/>
    </w:pPr>
  </w:style>
  <w:style w:type="paragraph" w:customStyle="1" w:styleId="Style4">
    <w:name w:val="Style4"/>
    <w:basedOn w:val="Normal"/>
    <w:uiPriority w:val="99"/>
    <w:rsid w:val="00A91E49"/>
    <w:pPr>
      <w:spacing w:line="278" w:lineRule="exact"/>
      <w:jc w:val="both"/>
    </w:pPr>
  </w:style>
  <w:style w:type="paragraph" w:customStyle="1" w:styleId="Style5">
    <w:name w:val="Style5"/>
    <w:basedOn w:val="Normal"/>
    <w:uiPriority w:val="99"/>
    <w:rsid w:val="00A91E49"/>
  </w:style>
  <w:style w:type="paragraph" w:customStyle="1" w:styleId="Style6">
    <w:name w:val="Style6"/>
    <w:basedOn w:val="Normal"/>
    <w:uiPriority w:val="99"/>
    <w:rsid w:val="00A91E49"/>
  </w:style>
  <w:style w:type="paragraph" w:customStyle="1" w:styleId="Style7">
    <w:name w:val="Style7"/>
    <w:basedOn w:val="Normal"/>
    <w:uiPriority w:val="99"/>
    <w:rsid w:val="00A91E49"/>
  </w:style>
  <w:style w:type="paragraph" w:customStyle="1" w:styleId="Style8">
    <w:name w:val="Style8"/>
    <w:basedOn w:val="Normal"/>
    <w:uiPriority w:val="99"/>
    <w:rsid w:val="00A91E49"/>
    <w:pPr>
      <w:jc w:val="both"/>
    </w:pPr>
  </w:style>
  <w:style w:type="paragraph" w:customStyle="1" w:styleId="Style9">
    <w:name w:val="Style9"/>
    <w:basedOn w:val="Normal"/>
    <w:uiPriority w:val="99"/>
    <w:rsid w:val="00A91E49"/>
  </w:style>
  <w:style w:type="paragraph" w:customStyle="1" w:styleId="Style10">
    <w:name w:val="Style10"/>
    <w:basedOn w:val="Normal"/>
    <w:uiPriority w:val="99"/>
    <w:rsid w:val="00A91E49"/>
    <w:pPr>
      <w:spacing w:line="277" w:lineRule="exact"/>
      <w:jc w:val="both"/>
    </w:pPr>
  </w:style>
  <w:style w:type="paragraph" w:customStyle="1" w:styleId="Style11">
    <w:name w:val="Style11"/>
    <w:basedOn w:val="Normal"/>
    <w:uiPriority w:val="99"/>
    <w:rsid w:val="00A91E49"/>
    <w:pPr>
      <w:spacing w:line="277" w:lineRule="exact"/>
      <w:ind w:firstLine="288"/>
      <w:jc w:val="both"/>
    </w:pPr>
  </w:style>
  <w:style w:type="paragraph" w:customStyle="1" w:styleId="Style12">
    <w:name w:val="Style12"/>
    <w:basedOn w:val="Normal"/>
    <w:uiPriority w:val="99"/>
    <w:rsid w:val="00A91E49"/>
    <w:pPr>
      <w:spacing w:line="461" w:lineRule="exact"/>
      <w:ind w:firstLine="475"/>
    </w:pPr>
  </w:style>
  <w:style w:type="paragraph" w:customStyle="1" w:styleId="Style13">
    <w:name w:val="Style13"/>
    <w:basedOn w:val="Normal"/>
    <w:uiPriority w:val="99"/>
    <w:rsid w:val="00A91E49"/>
    <w:pPr>
      <w:spacing w:line="398" w:lineRule="exact"/>
      <w:jc w:val="both"/>
    </w:pPr>
  </w:style>
  <w:style w:type="paragraph" w:customStyle="1" w:styleId="Style14">
    <w:name w:val="Style14"/>
    <w:basedOn w:val="Normal"/>
    <w:uiPriority w:val="99"/>
    <w:rsid w:val="00A91E49"/>
    <w:pPr>
      <w:spacing w:line="274" w:lineRule="exact"/>
      <w:ind w:firstLine="1080"/>
    </w:pPr>
  </w:style>
  <w:style w:type="paragraph" w:customStyle="1" w:styleId="Style15">
    <w:name w:val="Style15"/>
    <w:basedOn w:val="Normal"/>
    <w:uiPriority w:val="99"/>
    <w:rsid w:val="00A91E49"/>
    <w:pPr>
      <w:spacing w:line="396" w:lineRule="exact"/>
    </w:pPr>
  </w:style>
  <w:style w:type="paragraph" w:customStyle="1" w:styleId="Style16">
    <w:name w:val="Style16"/>
    <w:basedOn w:val="Normal"/>
    <w:uiPriority w:val="99"/>
    <w:rsid w:val="00A91E49"/>
    <w:pPr>
      <w:spacing w:line="552" w:lineRule="exact"/>
    </w:pPr>
  </w:style>
  <w:style w:type="paragraph" w:customStyle="1" w:styleId="Style17">
    <w:name w:val="Style17"/>
    <w:basedOn w:val="Normal"/>
    <w:uiPriority w:val="99"/>
    <w:rsid w:val="00A91E49"/>
  </w:style>
  <w:style w:type="paragraph" w:customStyle="1" w:styleId="Style18">
    <w:name w:val="Style18"/>
    <w:basedOn w:val="Normal"/>
    <w:uiPriority w:val="99"/>
    <w:rsid w:val="00A91E49"/>
    <w:pPr>
      <w:spacing w:line="394" w:lineRule="exact"/>
      <w:ind w:firstLine="360"/>
    </w:pPr>
  </w:style>
  <w:style w:type="paragraph" w:customStyle="1" w:styleId="Style19">
    <w:name w:val="Style19"/>
    <w:basedOn w:val="Normal"/>
    <w:uiPriority w:val="99"/>
    <w:rsid w:val="00A91E49"/>
    <w:pPr>
      <w:spacing w:line="278" w:lineRule="exact"/>
      <w:ind w:hanging="350"/>
    </w:pPr>
  </w:style>
  <w:style w:type="paragraph" w:customStyle="1" w:styleId="Style20">
    <w:name w:val="Style20"/>
    <w:basedOn w:val="Normal"/>
    <w:uiPriority w:val="99"/>
    <w:rsid w:val="00A91E49"/>
    <w:pPr>
      <w:spacing w:line="398" w:lineRule="exact"/>
      <w:jc w:val="both"/>
    </w:pPr>
  </w:style>
  <w:style w:type="paragraph" w:customStyle="1" w:styleId="Style21">
    <w:name w:val="Style21"/>
    <w:basedOn w:val="Normal"/>
    <w:uiPriority w:val="99"/>
    <w:rsid w:val="00A91E49"/>
    <w:pPr>
      <w:spacing w:line="408" w:lineRule="exact"/>
    </w:pPr>
  </w:style>
  <w:style w:type="paragraph" w:customStyle="1" w:styleId="Style22">
    <w:name w:val="Style22"/>
    <w:basedOn w:val="Normal"/>
    <w:uiPriority w:val="99"/>
    <w:rsid w:val="00A91E49"/>
    <w:pPr>
      <w:spacing w:line="278" w:lineRule="exact"/>
      <w:ind w:hanging="355"/>
    </w:pPr>
  </w:style>
  <w:style w:type="paragraph" w:customStyle="1" w:styleId="Style23">
    <w:name w:val="Style23"/>
    <w:basedOn w:val="Normal"/>
    <w:uiPriority w:val="99"/>
    <w:rsid w:val="00A91E49"/>
    <w:pPr>
      <w:spacing w:line="276" w:lineRule="exact"/>
    </w:pPr>
  </w:style>
  <w:style w:type="character" w:customStyle="1" w:styleId="FontStyle25">
    <w:name w:val="Font Style25"/>
    <w:basedOn w:val="VarsaylanParagrafYazTipi"/>
    <w:uiPriority w:val="99"/>
    <w:rsid w:val="00A91E49"/>
    <w:rPr>
      <w:rFonts w:ascii="Arial" w:hAnsi="Arial" w:cs="Arial"/>
      <w:b/>
      <w:bCs/>
      <w:i/>
      <w:iCs/>
      <w:sz w:val="22"/>
      <w:szCs w:val="22"/>
    </w:rPr>
  </w:style>
  <w:style w:type="character" w:customStyle="1" w:styleId="FontStyle26">
    <w:name w:val="Font Style26"/>
    <w:basedOn w:val="VarsaylanParagrafYazTipi"/>
    <w:uiPriority w:val="99"/>
    <w:rsid w:val="00A91E49"/>
    <w:rPr>
      <w:rFonts w:ascii="Arial" w:hAnsi="Arial" w:cs="Arial"/>
      <w:sz w:val="22"/>
      <w:szCs w:val="22"/>
    </w:rPr>
  </w:style>
  <w:style w:type="character" w:customStyle="1" w:styleId="FontStyle27">
    <w:name w:val="Font Style27"/>
    <w:basedOn w:val="VarsaylanParagrafYazTipi"/>
    <w:uiPriority w:val="99"/>
    <w:rsid w:val="00A91E49"/>
    <w:rPr>
      <w:rFonts w:ascii="Arial" w:hAnsi="Arial" w:cs="Arial"/>
      <w:b/>
      <w:bCs/>
      <w:sz w:val="22"/>
      <w:szCs w:val="22"/>
    </w:rPr>
  </w:style>
  <w:style w:type="character" w:customStyle="1" w:styleId="FontStyle28">
    <w:name w:val="Font Style28"/>
    <w:basedOn w:val="VarsaylanParagrafYazTipi"/>
    <w:uiPriority w:val="99"/>
    <w:rsid w:val="00A91E49"/>
    <w:rPr>
      <w:rFonts w:ascii="Times New Roman" w:hAnsi="Times New Roman" w:cs="Times New Roman"/>
      <w:sz w:val="22"/>
      <w:szCs w:val="22"/>
    </w:rPr>
  </w:style>
  <w:style w:type="character" w:customStyle="1" w:styleId="FontStyle29">
    <w:name w:val="Font Style29"/>
    <w:basedOn w:val="VarsaylanParagrafYazTipi"/>
    <w:uiPriority w:val="99"/>
    <w:rsid w:val="00A91E49"/>
    <w:rPr>
      <w:rFonts w:ascii="Arial" w:hAnsi="Arial" w:cs="Arial"/>
      <w:sz w:val="16"/>
      <w:szCs w:val="16"/>
    </w:rPr>
  </w:style>
  <w:style w:type="character" w:customStyle="1" w:styleId="FontStyle30">
    <w:name w:val="Font Style30"/>
    <w:basedOn w:val="VarsaylanParagrafYazTipi"/>
    <w:uiPriority w:val="99"/>
    <w:rsid w:val="00A91E49"/>
    <w:rPr>
      <w:rFonts w:ascii="Arial" w:hAnsi="Arial" w:cs="Arial"/>
      <w:sz w:val="18"/>
      <w:szCs w:val="18"/>
    </w:rPr>
  </w:style>
  <w:style w:type="paragraph" w:styleId="stbilgi">
    <w:name w:val="header"/>
    <w:basedOn w:val="Normal"/>
    <w:link w:val="stbilgiChar"/>
    <w:uiPriority w:val="99"/>
    <w:unhideWhenUsed/>
    <w:rsid w:val="00CC6697"/>
    <w:pPr>
      <w:tabs>
        <w:tab w:val="center" w:pos="4536"/>
        <w:tab w:val="right" w:pos="9072"/>
      </w:tabs>
    </w:pPr>
  </w:style>
  <w:style w:type="character" w:customStyle="1" w:styleId="stbilgiChar">
    <w:name w:val="Üstbilgi Char"/>
    <w:basedOn w:val="VarsaylanParagrafYazTipi"/>
    <w:link w:val="stbilgi"/>
    <w:uiPriority w:val="99"/>
    <w:rsid w:val="00CC6697"/>
    <w:rPr>
      <w:rFonts w:hAnsi="Arial" w:cs="Arial"/>
      <w:sz w:val="24"/>
      <w:szCs w:val="24"/>
    </w:rPr>
  </w:style>
  <w:style w:type="paragraph" w:styleId="Altbilgi">
    <w:name w:val="footer"/>
    <w:basedOn w:val="Normal"/>
    <w:link w:val="AltbilgiChar"/>
    <w:uiPriority w:val="99"/>
    <w:unhideWhenUsed/>
    <w:rsid w:val="00CC6697"/>
    <w:pPr>
      <w:tabs>
        <w:tab w:val="center" w:pos="4536"/>
        <w:tab w:val="right" w:pos="9072"/>
      </w:tabs>
    </w:pPr>
  </w:style>
  <w:style w:type="character" w:customStyle="1" w:styleId="AltbilgiChar">
    <w:name w:val="Altbilgi Char"/>
    <w:basedOn w:val="VarsaylanParagrafYazTipi"/>
    <w:link w:val="Altbilgi"/>
    <w:uiPriority w:val="99"/>
    <w:rsid w:val="00CC6697"/>
    <w:rPr>
      <w:rFonts w:hAnsi="Arial" w:cs="Arial"/>
      <w:sz w:val="24"/>
      <w:szCs w:val="24"/>
    </w:rPr>
  </w:style>
  <w:style w:type="paragraph" w:styleId="BalonMetni">
    <w:name w:val="Balloon Text"/>
    <w:basedOn w:val="Normal"/>
    <w:link w:val="BalonMetniChar"/>
    <w:uiPriority w:val="99"/>
    <w:semiHidden/>
    <w:unhideWhenUsed/>
    <w:rsid w:val="00CC6697"/>
    <w:rPr>
      <w:rFonts w:ascii="Tahoma" w:hAnsi="Tahoma" w:cs="Tahoma"/>
      <w:sz w:val="16"/>
      <w:szCs w:val="16"/>
    </w:rPr>
  </w:style>
  <w:style w:type="character" w:customStyle="1" w:styleId="BalonMetniChar">
    <w:name w:val="Balon Metni Char"/>
    <w:basedOn w:val="VarsaylanParagrafYazTipi"/>
    <w:link w:val="BalonMetni"/>
    <w:uiPriority w:val="99"/>
    <w:semiHidden/>
    <w:rsid w:val="00CC6697"/>
    <w:rPr>
      <w:rFonts w:ascii="Tahoma" w:hAnsi="Tahoma" w:cs="Tahoma"/>
      <w:sz w:val="16"/>
      <w:szCs w:val="16"/>
    </w:rPr>
  </w:style>
  <w:style w:type="paragraph" w:customStyle="1" w:styleId="TableContents">
    <w:name w:val="Table Contents"/>
    <w:basedOn w:val="Normal"/>
    <w:rsid w:val="00CD1283"/>
    <w:pPr>
      <w:suppressLineNumbers/>
      <w:suppressAutoHyphens/>
      <w:autoSpaceDE/>
      <w:adjustRightInd/>
      <w:jc w:val="center"/>
      <w:textAlignment w:val="baseline"/>
    </w:pPr>
    <w:rPr>
      <w:rFonts w:ascii="Times New Roman" w:eastAsia="Andale Sans UI" w:hAnsi="Times New Roman" w:cs="Tahoma"/>
      <w:kern w:val="3"/>
      <w:lang w:val="de-DE" w:eastAsia="ja-JP" w:bidi="fa-IR"/>
    </w:rPr>
  </w:style>
  <w:style w:type="paragraph" w:customStyle="1" w:styleId="tabloerii">
    <w:name w:val="tabloerii"/>
    <w:basedOn w:val="Normal"/>
    <w:rsid w:val="00CD1283"/>
    <w:pPr>
      <w:widowControl/>
      <w:autoSpaceDE/>
      <w:autoSpaceDN/>
      <w:adjustRightInd/>
      <w:spacing w:before="100" w:beforeAutospacing="1" w:after="100" w:afterAutospacing="1"/>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AA4DD-D6EF-445C-AF42-2CA96571BDA2}"/>
</file>

<file path=customXml/itemProps2.xml><?xml version="1.0" encoding="utf-8"?>
<ds:datastoreItem xmlns:ds="http://schemas.openxmlformats.org/officeDocument/2006/customXml" ds:itemID="{A1A62E71-3418-4D1C-B5D6-A335C7D7FAEF}"/>
</file>

<file path=customXml/itemProps3.xml><?xml version="1.0" encoding="utf-8"?>
<ds:datastoreItem xmlns:ds="http://schemas.openxmlformats.org/officeDocument/2006/customXml" ds:itemID="{0E650AFB-6FD1-436E-A2E1-D24F6A323C17}"/>
</file>

<file path=customXml/itemProps4.xml><?xml version="1.0" encoding="utf-8"?>
<ds:datastoreItem xmlns:ds="http://schemas.openxmlformats.org/officeDocument/2006/customXml" ds:itemID="{3A9D41A2-A113-4107-B9BA-EA1AC12E4FCF}"/>
</file>

<file path=docProps/app.xml><?xml version="1.0" encoding="utf-8"?>
<Properties xmlns="http://schemas.openxmlformats.org/officeDocument/2006/extended-properties" xmlns:vt="http://schemas.openxmlformats.org/officeDocument/2006/docPropsVTypes">
  <Template>Normal</Template>
  <TotalTime>78</TotalTime>
  <Pages>1</Pages>
  <Words>829</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AHMET ERDÖNMEZ</dc:creator>
  <cp:lastModifiedBy>AYŞE KARADAĞ</cp:lastModifiedBy>
  <cp:revision>23</cp:revision>
  <cp:lastPrinted>2015-05-27T11:17:00Z</cp:lastPrinted>
  <dcterms:created xsi:type="dcterms:W3CDTF">2012-07-16T13:27:00Z</dcterms:created>
  <dcterms:modified xsi:type="dcterms:W3CDTF">2015-05-27T11:17:00Z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